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60" w:rsidRDefault="00432F60" w:rsidP="00432F60">
      <w:pPr>
        <w:jc w:val="both"/>
        <w:rPr>
          <w:color w:val="24406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D3A114" wp14:editId="3ED7707B">
            <wp:simplePos x="0" y="0"/>
            <wp:positionH relativeFrom="margin">
              <wp:posOffset>5175885</wp:posOffset>
            </wp:positionH>
            <wp:positionV relativeFrom="paragraph">
              <wp:posOffset>-378636</wp:posOffset>
            </wp:positionV>
            <wp:extent cx="1239520" cy="140105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526" cy="140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42C737A" wp14:editId="4856F48C">
            <wp:simplePos x="0" y="0"/>
            <wp:positionH relativeFrom="column">
              <wp:posOffset>4013953</wp:posOffset>
            </wp:positionH>
            <wp:positionV relativeFrom="paragraph">
              <wp:posOffset>60325</wp:posOffset>
            </wp:positionV>
            <wp:extent cx="947897" cy="942297"/>
            <wp:effectExtent l="0" t="0" r="508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897" cy="942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44061"/>
        </w:rPr>
        <w:drawing>
          <wp:anchor distT="0" distB="0" distL="114300" distR="114300" simplePos="0" relativeHeight="251661312" behindDoc="0" locked="0" layoutInCell="1" allowOverlap="1" wp14:anchorId="4AF087E9" wp14:editId="089AC273">
            <wp:simplePos x="0" y="0"/>
            <wp:positionH relativeFrom="column">
              <wp:posOffset>2725420</wp:posOffset>
            </wp:positionH>
            <wp:positionV relativeFrom="paragraph">
              <wp:posOffset>155575</wp:posOffset>
            </wp:positionV>
            <wp:extent cx="968803" cy="728834"/>
            <wp:effectExtent l="0" t="0" r="3175" b="0"/>
            <wp:wrapNone/>
            <wp:docPr id="1" name="Изображение 1" descr="Эмблема 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Эмблема РКА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803" cy="728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244061"/>
        </w:rPr>
        <w:drawing>
          <wp:inline distT="0" distB="0" distL="0" distR="0" wp14:anchorId="5CABDD79" wp14:editId="485C550E">
            <wp:extent cx="2722214" cy="1008380"/>
            <wp:effectExtent l="0" t="0" r="2540" b="1270"/>
            <wp:docPr id="16" name="Рисунок 16" descr="БГУ_95_оран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БГУ_95_оранж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1896" cy="101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F60" w:rsidRDefault="00432F60" w:rsidP="00432F60">
      <w:pPr>
        <w:jc w:val="both"/>
        <w:rPr>
          <w:color w:val="244061"/>
        </w:rPr>
      </w:pPr>
    </w:p>
    <w:p w:rsidR="00313EDA" w:rsidRPr="00432F60" w:rsidRDefault="00313EDA" w:rsidP="00EF01E1">
      <w:pPr>
        <w:jc w:val="center"/>
        <w:rPr>
          <w:b/>
        </w:rPr>
      </w:pPr>
    </w:p>
    <w:p w:rsidR="00EF01E1" w:rsidRPr="00313EDA" w:rsidRDefault="005204E1" w:rsidP="002970EF">
      <w:pPr>
        <w:jc w:val="center"/>
        <w:rPr>
          <w:b/>
          <w:color w:val="1F3864" w:themeColor="accent5" w:themeShade="80"/>
          <w:sz w:val="44"/>
          <w:szCs w:val="44"/>
        </w:rPr>
      </w:pPr>
      <w:r w:rsidRPr="00313EDA">
        <w:rPr>
          <w:b/>
          <w:color w:val="1F3864" w:themeColor="accent5" w:themeShade="80"/>
          <w:sz w:val="44"/>
          <w:szCs w:val="44"/>
        </w:rPr>
        <w:t>I</w:t>
      </w:r>
      <w:r w:rsidRPr="00313EDA">
        <w:rPr>
          <w:b/>
          <w:color w:val="1F3864" w:themeColor="accent5" w:themeShade="80"/>
          <w:sz w:val="44"/>
          <w:szCs w:val="44"/>
          <w:lang w:val="en-US"/>
        </w:rPr>
        <w:t>V</w:t>
      </w:r>
      <w:r w:rsidR="00EF01E1" w:rsidRPr="00313EDA">
        <w:rPr>
          <w:b/>
          <w:color w:val="1F3864" w:themeColor="accent5" w:themeShade="80"/>
          <w:sz w:val="44"/>
          <w:szCs w:val="44"/>
        </w:rPr>
        <w:t xml:space="preserve"> БАЙКАЛЬСКИЙ ЮРИДИЧЕСКИЙ ФОРУМ</w:t>
      </w:r>
    </w:p>
    <w:p w:rsidR="00EF01E1" w:rsidRPr="00446A72" w:rsidRDefault="00EF01E1" w:rsidP="00C04C3A">
      <w:pPr>
        <w:spacing w:line="315" w:lineRule="atLeast"/>
        <w:ind w:firstLine="567"/>
        <w:jc w:val="both"/>
        <w:rPr>
          <w:sz w:val="26"/>
          <w:szCs w:val="26"/>
        </w:rPr>
      </w:pPr>
    </w:p>
    <w:p w:rsidR="00D15200" w:rsidRPr="00432F60" w:rsidRDefault="00D15200" w:rsidP="00446A72">
      <w:pPr>
        <w:spacing w:line="315" w:lineRule="atLeast"/>
        <w:jc w:val="center"/>
        <w:rPr>
          <w:i/>
          <w:sz w:val="28"/>
          <w:szCs w:val="28"/>
        </w:rPr>
      </w:pPr>
      <w:r w:rsidRPr="002970EF">
        <w:rPr>
          <w:i/>
          <w:sz w:val="28"/>
          <w:szCs w:val="28"/>
        </w:rPr>
        <w:t>Уважаемые коллеги!</w:t>
      </w:r>
    </w:p>
    <w:p w:rsidR="00D15200" w:rsidRPr="00446A72" w:rsidRDefault="00D15200" w:rsidP="00D15200">
      <w:pPr>
        <w:spacing w:line="315" w:lineRule="atLeast"/>
        <w:ind w:firstLine="567"/>
        <w:jc w:val="center"/>
        <w:rPr>
          <w:i/>
          <w:sz w:val="26"/>
          <w:szCs w:val="26"/>
        </w:rPr>
      </w:pPr>
    </w:p>
    <w:p w:rsidR="00C04C3A" w:rsidRPr="00313EDA" w:rsidRDefault="002970EF" w:rsidP="005C3EFF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Приглашаем Вас принять участие в </w:t>
      </w:r>
      <w:r w:rsidRPr="00313EDA">
        <w:rPr>
          <w:color w:val="000000"/>
          <w:sz w:val="28"/>
          <w:szCs w:val="28"/>
        </w:rPr>
        <w:t>I</w:t>
      </w:r>
      <w:r w:rsidRPr="00313EDA"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 </w:t>
      </w:r>
      <w:r w:rsidRPr="00313EDA">
        <w:rPr>
          <w:color w:val="000000"/>
          <w:sz w:val="28"/>
          <w:szCs w:val="28"/>
        </w:rPr>
        <w:t>Международн</w:t>
      </w:r>
      <w:r>
        <w:rPr>
          <w:color w:val="000000"/>
          <w:sz w:val="28"/>
          <w:szCs w:val="28"/>
        </w:rPr>
        <w:t>ом Байкальском юридическом</w:t>
      </w:r>
      <w:r w:rsidRPr="00313EDA">
        <w:rPr>
          <w:color w:val="000000"/>
          <w:sz w:val="28"/>
          <w:szCs w:val="28"/>
        </w:rPr>
        <w:t xml:space="preserve"> форум</w:t>
      </w:r>
      <w:r>
        <w:rPr>
          <w:color w:val="000000"/>
          <w:sz w:val="28"/>
          <w:szCs w:val="28"/>
        </w:rPr>
        <w:t>е</w:t>
      </w:r>
      <w:r w:rsidRPr="00313EDA">
        <w:rPr>
          <w:sz w:val="28"/>
          <w:szCs w:val="28"/>
        </w:rPr>
        <w:t>, посвященн</w:t>
      </w:r>
      <w:r>
        <w:rPr>
          <w:sz w:val="28"/>
          <w:szCs w:val="28"/>
        </w:rPr>
        <w:t>ом</w:t>
      </w:r>
      <w:r w:rsidRPr="00313EDA">
        <w:rPr>
          <w:sz w:val="28"/>
          <w:szCs w:val="28"/>
        </w:rPr>
        <w:t xml:space="preserve"> 95-летию Байкальског</w:t>
      </w:r>
      <w:r>
        <w:rPr>
          <w:sz w:val="28"/>
          <w:szCs w:val="28"/>
        </w:rPr>
        <w:t xml:space="preserve">о государственного университета. Форум состоится </w:t>
      </w:r>
      <w:r w:rsidRPr="00432F60">
        <w:rPr>
          <w:b/>
          <w:sz w:val="28"/>
          <w:szCs w:val="28"/>
        </w:rPr>
        <w:t>9-10 октября 2025 года</w:t>
      </w:r>
      <w:r>
        <w:rPr>
          <w:sz w:val="28"/>
          <w:szCs w:val="28"/>
        </w:rPr>
        <w:t xml:space="preserve"> в городе Иркутске.</w:t>
      </w:r>
    </w:p>
    <w:p w:rsidR="00446A72" w:rsidRPr="00313EDA" w:rsidRDefault="00C04C3A" w:rsidP="005C3EFF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313EDA">
        <w:rPr>
          <w:b/>
          <w:i/>
          <w:sz w:val="28"/>
          <w:szCs w:val="28"/>
        </w:rPr>
        <w:t>Место проведения:</w:t>
      </w:r>
      <w:r w:rsidRPr="00313EDA">
        <w:rPr>
          <w:i/>
          <w:sz w:val="28"/>
          <w:szCs w:val="28"/>
        </w:rPr>
        <w:t xml:space="preserve"> </w:t>
      </w:r>
      <w:r w:rsidRPr="00313EDA">
        <w:rPr>
          <w:sz w:val="28"/>
          <w:szCs w:val="28"/>
        </w:rPr>
        <w:t>Федеральное</w:t>
      </w:r>
      <w:r w:rsidRPr="00313EDA">
        <w:rPr>
          <w:i/>
          <w:sz w:val="28"/>
          <w:szCs w:val="28"/>
        </w:rPr>
        <w:t xml:space="preserve"> </w:t>
      </w:r>
      <w:r w:rsidRPr="00313EDA">
        <w:rPr>
          <w:sz w:val="28"/>
          <w:szCs w:val="28"/>
        </w:rPr>
        <w:t>государственное образовательное учреждение высшего образования «Байкальск</w:t>
      </w:r>
      <w:r w:rsidR="00C25ADF" w:rsidRPr="00313EDA">
        <w:rPr>
          <w:sz w:val="28"/>
          <w:szCs w:val="28"/>
        </w:rPr>
        <w:t>ий государственный университет»</w:t>
      </w:r>
      <w:r w:rsidR="002970EF">
        <w:rPr>
          <w:sz w:val="28"/>
          <w:szCs w:val="28"/>
        </w:rPr>
        <w:t>,</w:t>
      </w:r>
      <w:r w:rsidR="00C25ADF" w:rsidRPr="00313EDA">
        <w:rPr>
          <w:sz w:val="28"/>
          <w:szCs w:val="28"/>
        </w:rPr>
        <w:t xml:space="preserve"> адрес: г. Иркутск, ул. Ленина, 11.</w:t>
      </w:r>
    </w:p>
    <w:p w:rsidR="00313EDA" w:rsidRDefault="00C04C3A" w:rsidP="005C3EFF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970EF">
        <w:rPr>
          <w:b/>
          <w:i/>
          <w:sz w:val="28"/>
          <w:szCs w:val="28"/>
        </w:rPr>
        <w:t>Пленарное заседание</w:t>
      </w:r>
      <w:r w:rsidRPr="00313EDA">
        <w:rPr>
          <w:sz w:val="28"/>
          <w:szCs w:val="28"/>
        </w:rPr>
        <w:t xml:space="preserve"> состоится</w:t>
      </w:r>
      <w:r w:rsidR="00C25ADF" w:rsidRPr="00313EDA">
        <w:rPr>
          <w:sz w:val="28"/>
          <w:szCs w:val="28"/>
        </w:rPr>
        <w:t xml:space="preserve"> </w:t>
      </w:r>
      <w:r w:rsidR="00313EDA" w:rsidRPr="00313EDA">
        <w:rPr>
          <w:sz w:val="28"/>
          <w:szCs w:val="28"/>
        </w:rPr>
        <w:t>9</w:t>
      </w:r>
      <w:r w:rsidR="00446A72" w:rsidRPr="00313EDA">
        <w:rPr>
          <w:sz w:val="28"/>
          <w:szCs w:val="28"/>
        </w:rPr>
        <w:t xml:space="preserve"> октября 202</w:t>
      </w:r>
      <w:r w:rsidR="00313EDA" w:rsidRPr="00313EDA">
        <w:rPr>
          <w:sz w:val="28"/>
          <w:szCs w:val="28"/>
        </w:rPr>
        <w:t>5</w:t>
      </w:r>
      <w:r w:rsidR="00446A72" w:rsidRPr="00313EDA">
        <w:rPr>
          <w:sz w:val="28"/>
          <w:szCs w:val="28"/>
        </w:rPr>
        <w:t xml:space="preserve"> года</w:t>
      </w:r>
      <w:r w:rsidR="00313EDA" w:rsidRPr="00313EDA">
        <w:rPr>
          <w:sz w:val="28"/>
          <w:szCs w:val="28"/>
        </w:rPr>
        <w:t xml:space="preserve"> </w:t>
      </w:r>
      <w:r w:rsidR="00313EDA" w:rsidRPr="00313EDA">
        <w:rPr>
          <w:color w:val="000000"/>
          <w:sz w:val="28"/>
          <w:szCs w:val="28"/>
        </w:rPr>
        <w:t>с 11.00 ч., аудит</w:t>
      </w:r>
      <w:r w:rsidR="000F32BC">
        <w:rPr>
          <w:color w:val="000000"/>
          <w:sz w:val="28"/>
          <w:szCs w:val="28"/>
        </w:rPr>
        <w:t>ория 2-301 (зал Ученого совета</w:t>
      </w:r>
      <w:r w:rsidR="002970EF">
        <w:rPr>
          <w:color w:val="000000"/>
          <w:sz w:val="28"/>
          <w:szCs w:val="28"/>
        </w:rPr>
        <w:t xml:space="preserve"> университета</w:t>
      </w:r>
      <w:r w:rsidR="000F32BC">
        <w:rPr>
          <w:color w:val="000000"/>
          <w:sz w:val="28"/>
          <w:szCs w:val="28"/>
        </w:rPr>
        <w:t>).</w:t>
      </w:r>
    </w:p>
    <w:p w:rsidR="00313EDA" w:rsidRDefault="002970EF" w:rsidP="005C3EFF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Форума </w:t>
      </w:r>
      <w:r w:rsidR="005C3EFF">
        <w:rPr>
          <w:color w:val="000000"/>
          <w:sz w:val="28"/>
          <w:szCs w:val="28"/>
        </w:rPr>
        <w:t>планируется проведение</w:t>
      </w:r>
      <w:r w:rsidR="00313EDA" w:rsidRPr="00313EDA">
        <w:rPr>
          <w:color w:val="000000"/>
          <w:sz w:val="28"/>
          <w:szCs w:val="28"/>
        </w:rPr>
        <w:t xml:space="preserve"> </w:t>
      </w:r>
      <w:r w:rsidR="00313EDA" w:rsidRPr="002970EF">
        <w:rPr>
          <w:b/>
          <w:i/>
          <w:color w:val="000000"/>
          <w:sz w:val="28"/>
          <w:szCs w:val="28"/>
        </w:rPr>
        <w:t>Всероссийск</w:t>
      </w:r>
      <w:r w:rsidR="005C3EFF">
        <w:rPr>
          <w:b/>
          <w:i/>
          <w:color w:val="000000"/>
          <w:sz w:val="28"/>
          <w:szCs w:val="28"/>
        </w:rPr>
        <w:t>ой</w:t>
      </w:r>
      <w:r w:rsidR="00313EDA" w:rsidRPr="002970EF">
        <w:rPr>
          <w:b/>
          <w:i/>
          <w:color w:val="000000"/>
          <w:sz w:val="28"/>
          <w:szCs w:val="28"/>
        </w:rPr>
        <w:t xml:space="preserve"> научно-практическ</w:t>
      </w:r>
      <w:r w:rsidR="005C3EFF">
        <w:rPr>
          <w:b/>
          <w:i/>
          <w:color w:val="000000"/>
          <w:sz w:val="28"/>
          <w:szCs w:val="28"/>
        </w:rPr>
        <w:t>ой конференции</w:t>
      </w:r>
      <w:r w:rsidR="00313EDA" w:rsidRPr="00313EDA">
        <w:rPr>
          <w:color w:val="000000"/>
          <w:sz w:val="28"/>
          <w:szCs w:val="28"/>
        </w:rPr>
        <w:t xml:space="preserve"> </w:t>
      </w:r>
      <w:r w:rsidR="00313EDA" w:rsidRPr="002970EF">
        <w:rPr>
          <w:b/>
          <w:i/>
          <w:color w:val="000000"/>
          <w:sz w:val="28"/>
          <w:szCs w:val="28"/>
        </w:rPr>
        <w:t>«</w:t>
      </w:r>
      <w:proofErr w:type="spellStart"/>
      <w:r w:rsidR="00313EDA" w:rsidRPr="002970EF">
        <w:rPr>
          <w:b/>
          <w:i/>
          <w:color w:val="000000"/>
          <w:sz w:val="28"/>
          <w:szCs w:val="28"/>
        </w:rPr>
        <w:t>Цифровизация</w:t>
      </w:r>
      <w:proofErr w:type="spellEnd"/>
      <w:r w:rsidR="00313EDA" w:rsidRPr="002970EF">
        <w:rPr>
          <w:b/>
          <w:i/>
          <w:color w:val="000000"/>
          <w:sz w:val="28"/>
          <w:szCs w:val="28"/>
        </w:rPr>
        <w:t xml:space="preserve"> уголовно-процессуальной и криминалистической деятельности: современное состояние и перспективы развития»</w:t>
      </w:r>
      <w:r w:rsidR="00313EDA" w:rsidRPr="00313EDA">
        <w:rPr>
          <w:color w:val="000000"/>
          <w:sz w:val="28"/>
          <w:szCs w:val="28"/>
        </w:rPr>
        <w:t>,</w:t>
      </w:r>
      <w:r w:rsidR="00313EDA" w:rsidRPr="00313EDA">
        <w:rPr>
          <w:sz w:val="28"/>
          <w:szCs w:val="28"/>
        </w:rPr>
        <w:t xml:space="preserve"> </w:t>
      </w:r>
      <w:r w:rsidR="00313EDA" w:rsidRPr="00313EDA">
        <w:rPr>
          <w:color w:val="000000"/>
          <w:sz w:val="28"/>
          <w:szCs w:val="28"/>
        </w:rPr>
        <w:t>дата проведения: 10 октября 2025 года с 13.00 ч., аудитория 3-1007.</w:t>
      </w:r>
    </w:p>
    <w:p w:rsidR="005C3EFF" w:rsidRDefault="005C3EFF" w:rsidP="005C3EFF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участия в Конференции приглашаются сотрудники научных и образовательных организаций, аспиранты и адъюнкты, а также практические работники органов предварительного расследования, прокуратуры, судебной системы, адвокатуры, судебно-экспертных учреждений.</w:t>
      </w:r>
    </w:p>
    <w:p w:rsidR="005C3EFF" w:rsidRDefault="005C3EFF" w:rsidP="005C3EFF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5C3EFF">
        <w:rPr>
          <w:b/>
          <w:color w:val="000000"/>
          <w:sz w:val="28"/>
          <w:szCs w:val="28"/>
        </w:rPr>
        <w:t>Форма участия</w:t>
      </w:r>
      <w:r>
        <w:rPr>
          <w:color w:val="000000"/>
          <w:sz w:val="28"/>
          <w:szCs w:val="28"/>
        </w:rPr>
        <w:t xml:space="preserve"> в Конференции: очная, заочная, дистанционная (онлайн-ссылка для зареги</w:t>
      </w:r>
      <w:bookmarkStart w:id="0" w:name="_GoBack"/>
      <w:bookmarkEnd w:id="0"/>
      <w:r>
        <w:rPr>
          <w:color w:val="000000"/>
          <w:sz w:val="28"/>
          <w:szCs w:val="28"/>
        </w:rPr>
        <w:t>стрированных участников будет разослана перед началом работы Форума).</w:t>
      </w:r>
    </w:p>
    <w:p w:rsidR="00C04C3A" w:rsidRDefault="00C04C3A" w:rsidP="005C3EFF">
      <w:pPr>
        <w:pStyle w:val="2"/>
        <w:spacing w:line="240" w:lineRule="auto"/>
        <w:ind w:firstLine="709"/>
        <w:jc w:val="both"/>
        <w:rPr>
          <w:sz w:val="28"/>
          <w:szCs w:val="28"/>
        </w:rPr>
      </w:pPr>
      <w:r w:rsidRPr="00D46E80">
        <w:rPr>
          <w:b/>
          <w:i/>
          <w:sz w:val="28"/>
          <w:szCs w:val="28"/>
        </w:rPr>
        <w:t xml:space="preserve">Для </w:t>
      </w:r>
      <w:r w:rsidR="005C3EFF" w:rsidRPr="00D46E80">
        <w:rPr>
          <w:b/>
          <w:i/>
          <w:sz w:val="28"/>
          <w:szCs w:val="28"/>
        </w:rPr>
        <w:t>участия</w:t>
      </w:r>
      <w:r w:rsidR="005C3EFF">
        <w:rPr>
          <w:sz w:val="28"/>
          <w:szCs w:val="28"/>
        </w:rPr>
        <w:t xml:space="preserve"> в Конференции </w:t>
      </w:r>
      <w:r w:rsidRPr="00313EDA">
        <w:rPr>
          <w:sz w:val="28"/>
          <w:szCs w:val="28"/>
        </w:rPr>
        <w:t>просим Вас заполни</w:t>
      </w:r>
      <w:r w:rsidR="005C3EFF">
        <w:rPr>
          <w:sz w:val="28"/>
          <w:szCs w:val="28"/>
        </w:rPr>
        <w:t xml:space="preserve">ть </w:t>
      </w:r>
      <w:r w:rsidRPr="00313EDA">
        <w:rPr>
          <w:sz w:val="28"/>
          <w:szCs w:val="28"/>
        </w:rPr>
        <w:t xml:space="preserve">заявку на сайте </w:t>
      </w:r>
      <w:r w:rsidR="001C0DDB">
        <w:rPr>
          <w:sz w:val="28"/>
          <w:szCs w:val="28"/>
        </w:rPr>
        <w:t xml:space="preserve">Форума </w:t>
      </w:r>
      <w:hyperlink r:id="rId12" w:history="1">
        <w:r w:rsidRPr="00432F60">
          <w:rPr>
            <w:rStyle w:val="a4"/>
            <w:b/>
            <w:sz w:val="28"/>
            <w:szCs w:val="28"/>
          </w:rPr>
          <w:t>http://blf.bgu.ru</w:t>
        </w:r>
      </w:hyperlink>
      <w:r w:rsidRPr="00432F60">
        <w:rPr>
          <w:b/>
          <w:sz w:val="28"/>
          <w:szCs w:val="28"/>
        </w:rPr>
        <w:t xml:space="preserve"> </w:t>
      </w:r>
      <w:r w:rsidR="005204E1" w:rsidRPr="005C3EFF">
        <w:rPr>
          <w:b/>
          <w:i/>
          <w:iCs/>
          <w:sz w:val="28"/>
          <w:szCs w:val="28"/>
        </w:rPr>
        <w:t>до 1</w:t>
      </w:r>
      <w:r w:rsidRPr="005C3EFF">
        <w:rPr>
          <w:b/>
          <w:i/>
          <w:iCs/>
          <w:sz w:val="28"/>
          <w:szCs w:val="28"/>
        </w:rPr>
        <w:t xml:space="preserve"> </w:t>
      </w:r>
      <w:r w:rsidR="005204E1" w:rsidRPr="005C3EFF">
        <w:rPr>
          <w:b/>
          <w:i/>
          <w:iCs/>
          <w:sz w:val="28"/>
          <w:szCs w:val="28"/>
        </w:rPr>
        <w:t>октября</w:t>
      </w:r>
      <w:r w:rsidRPr="005C3EFF">
        <w:rPr>
          <w:b/>
          <w:i/>
          <w:iCs/>
          <w:sz w:val="28"/>
          <w:szCs w:val="28"/>
        </w:rPr>
        <w:t xml:space="preserve"> 202</w:t>
      </w:r>
      <w:r w:rsidR="005204E1" w:rsidRPr="005C3EFF">
        <w:rPr>
          <w:b/>
          <w:i/>
          <w:iCs/>
          <w:sz w:val="28"/>
          <w:szCs w:val="28"/>
        </w:rPr>
        <w:t>5 </w:t>
      </w:r>
      <w:r w:rsidRPr="005C3EFF">
        <w:rPr>
          <w:iCs/>
          <w:sz w:val="28"/>
          <w:szCs w:val="28"/>
        </w:rPr>
        <w:t>г.</w:t>
      </w:r>
      <w:r w:rsidRPr="00313EDA">
        <w:rPr>
          <w:sz w:val="28"/>
          <w:szCs w:val="28"/>
        </w:rPr>
        <w:t xml:space="preserve"> </w:t>
      </w:r>
    </w:p>
    <w:p w:rsidR="00C04C3A" w:rsidRDefault="001C0DDB" w:rsidP="005C3EFF">
      <w:pPr>
        <w:pStyle w:val="2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</w:t>
      </w:r>
      <w:r w:rsidRPr="00D46E80">
        <w:rPr>
          <w:sz w:val="28"/>
          <w:szCs w:val="28"/>
        </w:rPr>
        <w:t xml:space="preserve">о результатам </w:t>
      </w:r>
      <w:r>
        <w:rPr>
          <w:sz w:val="28"/>
          <w:szCs w:val="28"/>
        </w:rPr>
        <w:t>К</w:t>
      </w:r>
      <w:r w:rsidRPr="001C0DDB">
        <w:rPr>
          <w:sz w:val="28"/>
          <w:szCs w:val="28"/>
        </w:rPr>
        <w:t xml:space="preserve">онференции </w:t>
      </w:r>
      <w:r>
        <w:rPr>
          <w:sz w:val="28"/>
          <w:szCs w:val="28"/>
        </w:rPr>
        <w:t>планируется п</w:t>
      </w:r>
      <w:r w:rsidR="00C04C3A" w:rsidRPr="001C0DDB">
        <w:rPr>
          <w:sz w:val="28"/>
          <w:szCs w:val="28"/>
        </w:rPr>
        <w:t>убликация материалов</w:t>
      </w:r>
      <w:r w:rsidR="00C04C3A" w:rsidRPr="00D46E80">
        <w:rPr>
          <w:sz w:val="28"/>
          <w:szCs w:val="28"/>
        </w:rPr>
        <w:t xml:space="preserve"> в электронном сборнике </w:t>
      </w:r>
      <w:r>
        <w:rPr>
          <w:sz w:val="28"/>
          <w:szCs w:val="28"/>
        </w:rPr>
        <w:t>Форума</w:t>
      </w:r>
      <w:r w:rsidR="00C04C3A" w:rsidRPr="00D46E80">
        <w:rPr>
          <w:sz w:val="28"/>
          <w:szCs w:val="28"/>
        </w:rPr>
        <w:t xml:space="preserve"> с размещением в РИНЦ.</w:t>
      </w:r>
      <w:r w:rsidR="00C04C3A" w:rsidRPr="00313EDA">
        <w:rPr>
          <w:b/>
          <w:sz w:val="28"/>
          <w:szCs w:val="28"/>
        </w:rPr>
        <w:t xml:space="preserve"> </w:t>
      </w:r>
      <w:r w:rsidR="00C04C3A" w:rsidRPr="00313EDA">
        <w:rPr>
          <w:sz w:val="28"/>
          <w:szCs w:val="28"/>
        </w:rPr>
        <w:t xml:space="preserve">Желающим опубликовать основные положения доклада </w:t>
      </w:r>
      <w:r w:rsidR="005C3EFF">
        <w:rPr>
          <w:sz w:val="28"/>
          <w:szCs w:val="28"/>
        </w:rPr>
        <w:t xml:space="preserve">по указанной теме </w:t>
      </w:r>
      <w:r>
        <w:rPr>
          <w:sz w:val="28"/>
          <w:szCs w:val="28"/>
        </w:rPr>
        <w:t>К</w:t>
      </w:r>
      <w:r w:rsidR="005C3EFF">
        <w:rPr>
          <w:sz w:val="28"/>
          <w:szCs w:val="28"/>
        </w:rPr>
        <w:t xml:space="preserve">онференции </w:t>
      </w:r>
      <w:r w:rsidR="00C04C3A" w:rsidRPr="00313EDA">
        <w:rPr>
          <w:sz w:val="28"/>
          <w:szCs w:val="28"/>
        </w:rPr>
        <w:t xml:space="preserve">необходимо прислать </w:t>
      </w:r>
      <w:r w:rsidRPr="00313EDA">
        <w:rPr>
          <w:sz w:val="28"/>
          <w:szCs w:val="28"/>
        </w:rPr>
        <w:t xml:space="preserve">материалы </w:t>
      </w:r>
      <w:r w:rsidR="00C04C3A" w:rsidRPr="00313EDA">
        <w:rPr>
          <w:sz w:val="28"/>
          <w:szCs w:val="28"/>
        </w:rPr>
        <w:t xml:space="preserve">в электронном виде </w:t>
      </w:r>
      <w:r w:rsidR="005204E1" w:rsidRPr="00313EDA">
        <w:rPr>
          <w:b/>
          <w:i/>
          <w:sz w:val="28"/>
          <w:szCs w:val="28"/>
        </w:rPr>
        <w:t>до 1</w:t>
      </w:r>
      <w:r w:rsidR="00C04C3A" w:rsidRPr="00313EDA">
        <w:rPr>
          <w:b/>
          <w:i/>
          <w:sz w:val="28"/>
          <w:szCs w:val="28"/>
        </w:rPr>
        <w:t xml:space="preserve"> </w:t>
      </w:r>
      <w:r w:rsidR="005C3EFF">
        <w:rPr>
          <w:b/>
          <w:i/>
          <w:sz w:val="28"/>
          <w:szCs w:val="28"/>
        </w:rPr>
        <w:t>октября</w:t>
      </w:r>
      <w:r w:rsidR="005204E1" w:rsidRPr="00313EDA">
        <w:rPr>
          <w:b/>
          <w:i/>
          <w:sz w:val="28"/>
          <w:szCs w:val="28"/>
        </w:rPr>
        <w:t xml:space="preserve"> 2025</w:t>
      </w:r>
      <w:r w:rsidR="00C04C3A" w:rsidRPr="00313EDA">
        <w:rPr>
          <w:b/>
          <w:i/>
          <w:sz w:val="28"/>
          <w:szCs w:val="28"/>
        </w:rPr>
        <w:t xml:space="preserve"> г.</w:t>
      </w:r>
      <w:r w:rsidR="00C04C3A" w:rsidRPr="00313EDA">
        <w:rPr>
          <w:b/>
          <w:sz w:val="28"/>
          <w:szCs w:val="28"/>
        </w:rPr>
        <w:t xml:space="preserve"> </w:t>
      </w:r>
      <w:r w:rsidR="005204E1" w:rsidRPr="00313EDA">
        <w:rPr>
          <w:sz w:val="28"/>
          <w:szCs w:val="28"/>
        </w:rPr>
        <w:t>на электронную почту</w:t>
      </w:r>
      <w:r w:rsidR="005C3EFF" w:rsidRPr="005C3EFF">
        <w:rPr>
          <w:color w:val="000000" w:themeColor="text1"/>
          <w:sz w:val="28"/>
          <w:szCs w:val="28"/>
        </w:rPr>
        <w:t xml:space="preserve"> </w:t>
      </w:r>
      <w:hyperlink r:id="rId13" w:history="1">
        <w:r w:rsidR="005C3EFF" w:rsidRPr="00183C61">
          <w:rPr>
            <w:rStyle w:val="a4"/>
            <w:sz w:val="28"/>
            <w:szCs w:val="28"/>
            <w:lang w:val="en-US"/>
          </w:rPr>
          <w:t>kazarinami</w:t>
        </w:r>
        <w:r w:rsidR="005C3EFF" w:rsidRPr="00183C61">
          <w:rPr>
            <w:rStyle w:val="a4"/>
            <w:sz w:val="28"/>
            <w:szCs w:val="28"/>
          </w:rPr>
          <w:t>@</w:t>
        </w:r>
        <w:r w:rsidR="005C3EFF" w:rsidRPr="00183C61">
          <w:rPr>
            <w:rStyle w:val="a4"/>
            <w:sz w:val="28"/>
            <w:szCs w:val="28"/>
            <w:lang w:val="en-US"/>
          </w:rPr>
          <w:t>yandex</w:t>
        </w:r>
        <w:r w:rsidR="005C3EFF" w:rsidRPr="00183C61">
          <w:rPr>
            <w:rStyle w:val="a4"/>
            <w:sz w:val="28"/>
            <w:szCs w:val="28"/>
          </w:rPr>
          <w:t>.</w:t>
        </w:r>
        <w:proofErr w:type="spellStart"/>
        <w:r w:rsidR="005C3EFF" w:rsidRPr="00183C6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5C3EFF" w:rsidRPr="005C3EFF">
        <w:rPr>
          <w:color w:val="000000" w:themeColor="text1"/>
          <w:sz w:val="28"/>
          <w:szCs w:val="28"/>
        </w:rPr>
        <w:t xml:space="preserve"> </w:t>
      </w:r>
      <w:r w:rsidR="00C04C3A" w:rsidRPr="00313EDA">
        <w:rPr>
          <w:color w:val="000000" w:themeColor="text1"/>
          <w:sz w:val="28"/>
          <w:szCs w:val="28"/>
        </w:rPr>
        <w:t>(требовани</w:t>
      </w:r>
      <w:r w:rsidR="006C3BB2">
        <w:rPr>
          <w:color w:val="000000" w:themeColor="text1"/>
          <w:sz w:val="28"/>
          <w:szCs w:val="28"/>
        </w:rPr>
        <w:t>я к публикациям в приложении</w:t>
      </w:r>
      <w:r w:rsidR="00432F60">
        <w:rPr>
          <w:color w:val="000000" w:themeColor="text1"/>
          <w:sz w:val="28"/>
          <w:szCs w:val="28"/>
        </w:rPr>
        <w:t>).</w:t>
      </w:r>
    </w:p>
    <w:p w:rsidR="00432F60" w:rsidRPr="00432F60" w:rsidRDefault="00432F60" w:rsidP="00432F60">
      <w:pPr>
        <w:pStyle w:val="2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студентов (бакалавров и магистрантов) </w:t>
      </w:r>
      <w:r>
        <w:rPr>
          <w:color w:val="000000"/>
          <w:sz w:val="28"/>
          <w:szCs w:val="28"/>
        </w:rPr>
        <w:t>будет организована с</w:t>
      </w:r>
      <w:r>
        <w:rPr>
          <w:color w:val="000000"/>
          <w:sz w:val="28"/>
          <w:szCs w:val="28"/>
        </w:rPr>
        <w:t xml:space="preserve">екция </w:t>
      </w:r>
      <w:r w:rsidRPr="00432F60">
        <w:rPr>
          <w:b/>
          <w:bCs/>
          <w:i/>
          <w:sz w:val="28"/>
          <w:szCs w:val="28"/>
        </w:rPr>
        <w:t>«Трибуна молодых ученых»</w:t>
      </w:r>
      <w:r>
        <w:rPr>
          <w:bCs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дата проведения: 10 октября 2025 года с 10.00 ч., аудитория 2-300 (Ректорский читальный зал).</w:t>
      </w:r>
      <w:r>
        <w:rPr>
          <w:color w:val="000000"/>
          <w:sz w:val="28"/>
          <w:szCs w:val="28"/>
        </w:rPr>
        <w:t xml:space="preserve"> Регистрация на секцию осуществляется на отдельной вкладке на сайте </w:t>
      </w:r>
      <w:r>
        <w:rPr>
          <w:sz w:val="28"/>
          <w:szCs w:val="28"/>
        </w:rPr>
        <w:t xml:space="preserve">Форума </w:t>
      </w:r>
      <w:hyperlink r:id="rId14" w:history="1">
        <w:r w:rsidRPr="00432F60">
          <w:rPr>
            <w:rStyle w:val="a4"/>
            <w:b/>
            <w:sz w:val="28"/>
            <w:szCs w:val="28"/>
          </w:rPr>
          <w:t>http://blf.bgu.ru</w:t>
        </w:r>
      </w:hyperlink>
      <w:r w:rsidRPr="00432F60">
        <w:rPr>
          <w:b/>
          <w:sz w:val="28"/>
          <w:szCs w:val="28"/>
        </w:rPr>
        <w:t xml:space="preserve"> </w:t>
      </w:r>
      <w:r w:rsidRPr="00432F60">
        <w:rPr>
          <w:iCs/>
          <w:sz w:val="28"/>
          <w:szCs w:val="28"/>
        </w:rPr>
        <w:t>до 1 октября 2025 г.</w:t>
      </w:r>
    </w:p>
    <w:p w:rsidR="001C0DDB" w:rsidRPr="00C66C0A" w:rsidRDefault="001C0DDB" w:rsidP="005C3EFF">
      <w:pPr>
        <w:pStyle w:val="2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рамках Форума будут проведены </w:t>
      </w:r>
      <w:r w:rsidRPr="00432F60">
        <w:rPr>
          <w:b/>
          <w:color w:val="000000" w:themeColor="text1"/>
          <w:sz w:val="28"/>
          <w:szCs w:val="28"/>
        </w:rPr>
        <w:t>курсы повышения квалификации</w:t>
      </w:r>
      <w:r>
        <w:rPr>
          <w:color w:val="000000" w:themeColor="text1"/>
          <w:sz w:val="28"/>
          <w:szCs w:val="28"/>
        </w:rPr>
        <w:t xml:space="preserve"> по теме </w:t>
      </w:r>
      <w:r w:rsidR="00432F60" w:rsidRPr="005C1679">
        <w:rPr>
          <w:sz w:val="28"/>
          <w:szCs w:val="28"/>
        </w:rPr>
        <w:t xml:space="preserve">«Современные </w:t>
      </w:r>
      <w:r w:rsidR="00432F60">
        <w:rPr>
          <w:sz w:val="28"/>
          <w:szCs w:val="28"/>
        </w:rPr>
        <w:t>подходы в юридической дидактике:</w:t>
      </w:r>
      <w:r w:rsidR="00432F60" w:rsidRPr="005C1679">
        <w:rPr>
          <w:sz w:val="28"/>
          <w:szCs w:val="28"/>
        </w:rPr>
        <w:t xml:space="preserve"> </w:t>
      </w:r>
      <w:r w:rsidR="00432F60">
        <w:rPr>
          <w:sz w:val="28"/>
          <w:szCs w:val="28"/>
        </w:rPr>
        <w:t>п</w:t>
      </w:r>
      <w:r w:rsidR="00432F60" w:rsidRPr="005C1679">
        <w:rPr>
          <w:sz w:val="28"/>
          <w:szCs w:val="28"/>
        </w:rPr>
        <w:t xml:space="preserve">реподавание дисциплин </w:t>
      </w:r>
      <w:r w:rsidR="00432F60">
        <w:rPr>
          <w:sz w:val="28"/>
          <w:szCs w:val="28"/>
        </w:rPr>
        <w:t>п</w:t>
      </w:r>
      <w:r w:rsidR="00432F60">
        <w:rPr>
          <w:sz w:val="28"/>
          <w:szCs w:val="28"/>
        </w:rPr>
        <w:t>равового цикла</w:t>
      </w:r>
      <w:r w:rsidRPr="00432F60">
        <w:rPr>
          <w:color w:val="000000" w:themeColor="text1"/>
          <w:sz w:val="28"/>
          <w:szCs w:val="28"/>
        </w:rPr>
        <w:t>»</w:t>
      </w:r>
      <w:r w:rsidR="00C66C0A" w:rsidRPr="00432F60">
        <w:rPr>
          <w:color w:val="000000" w:themeColor="text1"/>
          <w:sz w:val="28"/>
          <w:szCs w:val="28"/>
        </w:rPr>
        <w:t>. Объем – 40 часов. Стоимость обучения – 3000 руб.</w:t>
      </w:r>
      <w:r w:rsidR="00C66C0A">
        <w:rPr>
          <w:color w:val="000000" w:themeColor="text1"/>
          <w:sz w:val="28"/>
          <w:szCs w:val="28"/>
        </w:rPr>
        <w:t xml:space="preserve"> Предусмотрено получение удостоверения о повышении квалификации </w:t>
      </w:r>
      <w:r w:rsidR="00C66C0A">
        <w:rPr>
          <w:color w:val="000000" w:themeColor="text1"/>
          <w:sz w:val="28"/>
          <w:szCs w:val="28"/>
        </w:rPr>
        <w:lastRenderedPageBreak/>
        <w:t xml:space="preserve">установленного образца. Для получения подробной информации о курсах повышении квалификации обращаться на адрес </w:t>
      </w:r>
      <w:r w:rsidR="00C66C0A" w:rsidRPr="00432F60">
        <w:rPr>
          <w:color w:val="000000" w:themeColor="text1"/>
          <w:sz w:val="28"/>
          <w:szCs w:val="28"/>
        </w:rPr>
        <w:t>электронной почты</w:t>
      </w:r>
      <w:r w:rsidR="00C66C0A">
        <w:rPr>
          <w:color w:val="000000" w:themeColor="text1"/>
          <w:sz w:val="28"/>
          <w:szCs w:val="28"/>
        </w:rPr>
        <w:t xml:space="preserve"> </w:t>
      </w:r>
      <w:r w:rsidR="00432F60">
        <w:rPr>
          <w:color w:val="000000" w:themeColor="text1"/>
          <w:sz w:val="28"/>
          <w:szCs w:val="28"/>
        </w:rPr>
        <w:br/>
      </w:r>
      <w:hyperlink r:id="rId15" w:history="1">
        <w:r w:rsidR="00432F60" w:rsidRPr="00734B03">
          <w:rPr>
            <w:rStyle w:val="a4"/>
            <w:sz w:val="28"/>
            <w:szCs w:val="28"/>
            <w:lang w:val="en-US"/>
          </w:rPr>
          <w:t>kursy</w:t>
        </w:r>
        <w:r w:rsidR="00432F60" w:rsidRPr="00B46665">
          <w:rPr>
            <w:rStyle w:val="a4"/>
            <w:sz w:val="28"/>
            <w:szCs w:val="28"/>
          </w:rPr>
          <w:t>-</w:t>
        </w:r>
        <w:r w:rsidR="00432F60" w:rsidRPr="00734B03">
          <w:rPr>
            <w:rStyle w:val="a4"/>
            <w:sz w:val="28"/>
            <w:szCs w:val="28"/>
            <w:lang w:val="en-US"/>
          </w:rPr>
          <w:t>pov</w:t>
        </w:r>
        <w:r w:rsidR="00432F60" w:rsidRPr="00734B03">
          <w:rPr>
            <w:rStyle w:val="a4"/>
            <w:sz w:val="28"/>
            <w:szCs w:val="28"/>
          </w:rPr>
          <w:t>@</w:t>
        </w:r>
        <w:r w:rsidR="00432F60" w:rsidRPr="00734B03">
          <w:rPr>
            <w:rStyle w:val="a4"/>
            <w:sz w:val="28"/>
            <w:szCs w:val="28"/>
            <w:lang w:val="en-US"/>
          </w:rPr>
          <w:t>yandex</w:t>
        </w:r>
        <w:r w:rsidR="00432F60" w:rsidRPr="00734B03">
          <w:rPr>
            <w:rStyle w:val="a4"/>
            <w:sz w:val="28"/>
            <w:szCs w:val="28"/>
          </w:rPr>
          <w:t>.</w:t>
        </w:r>
        <w:proofErr w:type="spellStart"/>
        <w:r w:rsidR="00432F60" w:rsidRPr="00734B03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432F60">
        <w:rPr>
          <w:sz w:val="28"/>
          <w:szCs w:val="28"/>
        </w:rPr>
        <w:t xml:space="preserve"> </w:t>
      </w:r>
      <w:r w:rsidR="00432F60">
        <w:rPr>
          <w:sz w:val="28"/>
          <w:szCs w:val="28"/>
          <w:lang w:val="en-US"/>
        </w:rPr>
        <w:t>c</w:t>
      </w:r>
      <w:r w:rsidR="00432F60" w:rsidRPr="00B46665">
        <w:rPr>
          <w:sz w:val="28"/>
          <w:szCs w:val="28"/>
        </w:rPr>
        <w:t xml:space="preserve"> </w:t>
      </w:r>
      <w:r w:rsidR="00432F60" w:rsidRPr="008760F4">
        <w:rPr>
          <w:sz w:val="28"/>
          <w:szCs w:val="28"/>
        </w:rPr>
        <w:t>пометкой «КПК</w:t>
      </w:r>
      <w:r w:rsidR="00432F60">
        <w:rPr>
          <w:sz w:val="28"/>
          <w:szCs w:val="28"/>
        </w:rPr>
        <w:t>_2025</w:t>
      </w:r>
      <w:r w:rsidR="00432F60" w:rsidRPr="008760F4">
        <w:rPr>
          <w:sz w:val="28"/>
          <w:szCs w:val="28"/>
        </w:rPr>
        <w:t>»</w:t>
      </w:r>
      <w:r w:rsidR="00432F60">
        <w:rPr>
          <w:sz w:val="28"/>
          <w:szCs w:val="28"/>
        </w:rPr>
        <w:t>.</w:t>
      </w:r>
    </w:p>
    <w:p w:rsidR="00C04C3A" w:rsidRPr="00313EDA" w:rsidRDefault="00C04C3A" w:rsidP="005C3EFF">
      <w:pPr>
        <w:pStyle w:val="2"/>
        <w:spacing w:line="240" w:lineRule="auto"/>
        <w:ind w:firstLine="709"/>
        <w:jc w:val="both"/>
        <w:rPr>
          <w:sz w:val="28"/>
          <w:szCs w:val="28"/>
        </w:rPr>
      </w:pPr>
      <w:r w:rsidRPr="00313EDA">
        <w:rPr>
          <w:sz w:val="28"/>
          <w:szCs w:val="28"/>
        </w:rPr>
        <w:t>Проезд и проживание участников форума осуществляется за счет средств командирующей стороны.</w:t>
      </w:r>
    </w:p>
    <w:p w:rsidR="00432F60" w:rsidRDefault="00432F60" w:rsidP="0043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494C0E">
        <w:rPr>
          <w:sz w:val="28"/>
          <w:szCs w:val="28"/>
        </w:rPr>
        <w:t xml:space="preserve">и актуальная информация о проводимой Конференции будут размещены на сайте Байкальского государственного университета </w:t>
      </w:r>
      <w:r>
        <w:rPr>
          <w:sz w:val="28"/>
          <w:szCs w:val="28"/>
        </w:rPr>
        <w:t>(</w:t>
      </w:r>
      <w:hyperlink r:id="rId16" w:history="1">
        <w:r w:rsidRPr="001C4D8F">
          <w:rPr>
            <w:rStyle w:val="a4"/>
            <w:sz w:val="28"/>
            <w:szCs w:val="28"/>
            <w:lang w:val="en-US"/>
          </w:rPr>
          <w:t>https</w:t>
        </w:r>
        <w:r w:rsidRPr="001C4D8F">
          <w:rPr>
            <w:rStyle w:val="a4"/>
            <w:sz w:val="28"/>
            <w:szCs w:val="28"/>
          </w:rPr>
          <w:t>://</w:t>
        </w:r>
        <w:proofErr w:type="spellStart"/>
        <w:r w:rsidRPr="001C4D8F">
          <w:rPr>
            <w:rStyle w:val="a4"/>
            <w:sz w:val="28"/>
            <w:szCs w:val="28"/>
            <w:lang w:val="en-US"/>
          </w:rPr>
          <w:t>bgu</w:t>
        </w:r>
        <w:proofErr w:type="spellEnd"/>
        <w:r w:rsidRPr="001C4D8F">
          <w:rPr>
            <w:rStyle w:val="a4"/>
            <w:sz w:val="28"/>
            <w:szCs w:val="28"/>
          </w:rPr>
          <w:t>.</w:t>
        </w:r>
        <w:proofErr w:type="spellStart"/>
        <w:r w:rsidRPr="001C4D8F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432F60">
        <w:rPr>
          <w:sz w:val="28"/>
          <w:szCs w:val="28"/>
        </w:rPr>
        <w:t xml:space="preserve">) </w:t>
      </w:r>
      <w:r w:rsidRPr="0089355A">
        <w:rPr>
          <w:sz w:val="28"/>
          <w:szCs w:val="28"/>
        </w:rPr>
        <w:t>в разделе научные мероприятия.</w:t>
      </w:r>
    </w:p>
    <w:p w:rsidR="00C04C3A" w:rsidRDefault="00C04C3A" w:rsidP="005C3EFF">
      <w:pPr>
        <w:spacing w:after="120"/>
        <w:ind w:firstLine="709"/>
        <w:jc w:val="both"/>
        <w:rPr>
          <w:b/>
          <w:i/>
          <w:sz w:val="28"/>
          <w:szCs w:val="28"/>
        </w:rPr>
      </w:pPr>
    </w:p>
    <w:p w:rsidR="00C66C0A" w:rsidRDefault="00C66C0A" w:rsidP="005C3EFF">
      <w:pPr>
        <w:spacing w:after="12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Контактные данные организаторов Конференции:</w:t>
      </w:r>
    </w:p>
    <w:p w:rsidR="00C66C0A" w:rsidRDefault="00C66C0A" w:rsidP="005C3EFF">
      <w:pPr>
        <w:spacing w:after="120"/>
        <w:ind w:firstLine="709"/>
        <w:jc w:val="both"/>
        <w:rPr>
          <w:b/>
          <w:i/>
          <w:sz w:val="28"/>
          <w:szCs w:val="28"/>
        </w:rPr>
      </w:pPr>
      <w:r w:rsidRPr="00C66C0A">
        <w:rPr>
          <w:b/>
          <w:sz w:val="28"/>
          <w:szCs w:val="28"/>
        </w:rPr>
        <w:t>Степаненко Диана Аркадьевна</w:t>
      </w:r>
      <w:r>
        <w:rPr>
          <w:b/>
          <w:i/>
          <w:sz w:val="28"/>
          <w:szCs w:val="28"/>
        </w:rPr>
        <w:t xml:space="preserve"> </w:t>
      </w:r>
      <w:r w:rsidRPr="00C66C0A">
        <w:rPr>
          <w:sz w:val="28"/>
          <w:szCs w:val="28"/>
        </w:rPr>
        <w:t>– заведующий кафедрой криминалистики, судебных экспертиз и юридической психологии, доктор юридических наук, профессор. Сот. тел.: +7 (902) 171-14-48;</w:t>
      </w:r>
    </w:p>
    <w:p w:rsidR="00C66C0A" w:rsidRPr="00313EDA" w:rsidRDefault="00C66C0A" w:rsidP="005C3EFF">
      <w:pPr>
        <w:spacing w:after="120"/>
        <w:ind w:firstLine="709"/>
        <w:jc w:val="both"/>
        <w:rPr>
          <w:b/>
          <w:i/>
          <w:sz w:val="28"/>
          <w:szCs w:val="28"/>
        </w:rPr>
      </w:pPr>
      <w:r w:rsidRPr="00C66C0A">
        <w:rPr>
          <w:b/>
          <w:sz w:val="28"/>
          <w:szCs w:val="28"/>
        </w:rPr>
        <w:t>Мазюк Роман Васильевич</w:t>
      </w:r>
      <w:r w:rsidRPr="00C66C0A">
        <w:rPr>
          <w:sz w:val="28"/>
          <w:szCs w:val="28"/>
        </w:rPr>
        <w:t xml:space="preserve"> – исполняющий обязанности заведующего кафедрой уголовного процесса и прокурорского надзора, кандидат юридических наук, доцент. Сот. тел.: +7 (902) 7-602-600.</w:t>
      </w:r>
    </w:p>
    <w:p w:rsidR="00C04C3A" w:rsidRDefault="00C04C3A" w:rsidP="005C3EFF">
      <w:pPr>
        <w:ind w:firstLine="709"/>
        <w:rPr>
          <w:sz w:val="28"/>
          <w:szCs w:val="28"/>
        </w:rPr>
      </w:pPr>
      <w:r w:rsidRPr="00313EDA">
        <w:rPr>
          <w:sz w:val="28"/>
          <w:szCs w:val="28"/>
        </w:rPr>
        <w:t xml:space="preserve">Приложения: на </w:t>
      </w:r>
      <w:r w:rsidR="000F32BC">
        <w:rPr>
          <w:sz w:val="28"/>
          <w:szCs w:val="28"/>
        </w:rPr>
        <w:t>3</w:t>
      </w:r>
      <w:r w:rsidRPr="00313EDA">
        <w:rPr>
          <w:sz w:val="28"/>
          <w:szCs w:val="28"/>
        </w:rPr>
        <w:t xml:space="preserve"> стр. в 1 экз.</w:t>
      </w:r>
    </w:p>
    <w:p w:rsidR="00432F60" w:rsidRDefault="00432F60" w:rsidP="005C3EFF">
      <w:pPr>
        <w:ind w:firstLine="709"/>
        <w:rPr>
          <w:sz w:val="28"/>
          <w:szCs w:val="28"/>
        </w:rPr>
      </w:pPr>
    </w:p>
    <w:p w:rsidR="00432F60" w:rsidRPr="00494C0E" w:rsidRDefault="00432F60" w:rsidP="00432F60">
      <w:pPr>
        <w:spacing w:line="360" w:lineRule="auto"/>
        <w:ind w:firstLine="709"/>
        <w:jc w:val="both"/>
        <w:rPr>
          <w:sz w:val="28"/>
          <w:szCs w:val="28"/>
        </w:rPr>
      </w:pPr>
    </w:p>
    <w:p w:rsidR="00432F60" w:rsidRPr="00432F60" w:rsidRDefault="00432F60" w:rsidP="00432F60">
      <w:pPr>
        <w:jc w:val="center"/>
        <w:rPr>
          <w:i/>
          <w:sz w:val="28"/>
          <w:szCs w:val="28"/>
        </w:rPr>
      </w:pPr>
      <w:r w:rsidRPr="00432F60">
        <w:rPr>
          <w:i/>
          <w:sz w:val="28"/>
          <w:szCs w:val="28"/>
        </w:rPr>
        <w:t xml:space="preserve">Будем рады Вас видеть в числе участников </w:t>
      </w:r>
    </w:p>
    <w:p w:rsidR="00432F60" w:rsidRPr="00432F60" w:rsidRDefault="00432F60" w:rsidP="00432F60">
      <w:pPr>
        <w:jc w:val="center"/>
        <w:rPr>
          <w:i/>
          <w:sz w:val="28"/>
          <w:szCs w:val="28"/>
        </w:rPr>
      </w:pPr>
      <w:r w:rsidRPr="00432F60">
        <w:rPr>
          <w:i/>
          <w:sz w:val="28"/>
          <w:szCs w:val="28"/>
        </w:rPr>
        <w:t>нашего мероприятия!</w:t>
      </w:r>
    </w:p>
    <w:p w:rsidR="00432F60" w:rsidRDefault="00432F60" w:rsidP="00432F60">
      <w:pPr>
        <w:jc w:val="right"/>
        <w:rPr>
          <w:bCs/>
          <w:i/>
          <w:sz w:val="28"/>
          <w:szCs w:val="28"/>
        </w:rPr>
      </w:pPr>
    </w:p>
    <w:p w:rsidR="00432F60" w:rsidRDefault="00432F60" w:rsidP="00432F60">
      <w:pPr>
        <w:jc w:val="right"/>
        <w:rPr>
          <w:bCs/>
          <w:i/>
          <w:sz w:val="28"/>
          <w:szCs w:val="28"/>
        </w:rPr>
      </w:pPr>
    </w:p>
    <w:p w:rsidR="00432F60" w:rsidRDefault="00432F60" w:rsidP="00432F60">
      <w:pPr>
        <w:jc w:val="right"/>
        <w:rPr>
          <w:bCs/>
          <w:i/>
          <w:sz w:val="28"/>
          <w:szCs w:val="28"/>
        </w:rPr>
      </w:pPr>
      <w:r w:rsidRPr="00494C0E">
        <w:rPr>
          <w:bCs/>
          <w:i/>
          <w:sz w:val="28"/>
          <w:szCs w:val="28"/>
        </w:rPr>
        <w:t xml:space="preserve">С уважением, </w:t>
      </w:r>
    </w:p>
    <w:p w:rsidR="00432F60" w:rsidRDefault="00432F60" w:rsidP="00432F60">
      <w:pPr>
        <w:spacing w:after="160" w:line="259" w:lineRule="auto"/>
        <w:jc w:val="right"/>
      </w:pPr>
      <w:r>
        <w:rPr>
          <w:bCs/>
          <w:i/>
          <w:sz w:val="28"/>
          <w:szCs w:val="28"/>
        </w:rPr>
        <w:t>Оргкомитет Конференции</w:t>
      </w:r>
    </w:p>
    <w:p w:rsidR="00432F60" w:rsidRPr="00313EDA" w:rsidRDefault="00432F60" w:rsidP="005C3EFF">
      <w:pPr>
        <w:ind w:firstLine="709"/>
        <w:rPr>
          <w:sz w:val="28"/>
          <w:szCs w:val="28"/>
        </w:rPr>
      </w:pPr>
    </w:p>
    <w:p w:rsidR="00C04C3A" w:rsidRDefault="00C04C3A" w:rsidP="00C04C3A">
      <w:pPr>
        <w:spacing w:after="160" w:line="259" w:lineRule="auto"/>
      </w:pPr>
      <w:r>
        <w:br w:type="page"/>
      </w:r>
    </w:p>
    <w:p w:rsidR="00C04C3A" w:rsidRPr="00DF2CB2" w:rsidRDefault="00C04C3A" w:rsidP="00C04C3A">
      <w:pPr>
        <w:jc w:val="center"/>
        <w:rPr>
          <w:b/>
        </w:rPr>
      </w:pPr>
      <w:r w:rsidRPr="00DF2CB2">
        <w:rPr>
          <w:b/>
        </w:rPr>
        <w:lastRenderedPageBreak/>
        <w:t xml:space="preserve">Требования к публикациям материалов участников </w:t>
      </w:r>
      <w:r w:rsidRPr="00DF2CB2">
        <w:rPr>
          <w:b/>
        </w:rPr>
        <w:br/>
        <w:t xml:space="preserve">Байкальского юридического форума </w:t>
      </w:r>
      <w:r w:rsidRPr="00DF2CB2">
        <w:rPr>
          <w:b/>
        </w:rPr>
        <w:br/>
      </w:r>
    </w:p>
    <w:p w:rsidR="00C04C3A" w:rsidRPr="00DF2CB2" w:rsidRDefault="00C04C3A" w:rsidP="00C04C3A">
      <w:pPr>
        <w:ind w:firstLine="720"/>
        <w:jc w:val="both"/>
      </w:pPr>
      <w:r w:rsidRPr="00DF2CB2">
        <w:t>Представление материалов осуществляется на сайте форума.</w:t>
      </w:r>
    </w:p>
    <w:p w:rsidR="00C04C3A" w:rsidRPr="00DF2CB2" w:rsidRDefault="00C04C3A" w:rsidP="00C04C3A">
      <w:pPr>
        <w:ind w:firstLine="720"/>
        <w:jc w:val="both"/>
      </w:pPr>
      <w:r w:rsidRPr="005204E1">
        <w:rPr>
          <w:b/>
        </w:rPr>
        <w:t>Срок предоставления материалов для опу</w:t>
      </w:r>
      <w:r w:rsidR="005204E1" w:rsidRPr="005204E1">
        <w:rPr>
          <w:b/>
        </w:rPr>
        <w:t>бликования — до 1 октября 2025</w:t>
      </w:r>
      <w:r w:rsidRPr="005204E1">
        <w:rPr>
          <w:b/>
        </w:rPr>
        <w:t xml:space="preserve"> года</w:t>
      </w:r>
      <w:r w:rsidRPr="005204E1">
        <w:t>.</w:t>
      </w:r>
    </w:p>
    <w:p w:rsidR="00C04C3A" w:rsidRPr="00DF2CB2" w:rsidRDefault="00C04C3A" w:rsidP="00C04C3A">
      <w:pPr>
        <w:ind w:firstLine="720"/>
        <w:jc w:val="both"/>
      </w:pPr>
      <w:r w:rsidRPr="00DF2CB2">
        <w:t>Объем материалов не должен превышать 15 тыс. печатных знаков с учетом пробелов (до 8 страниц).</w:t>
      </w:r>
    </w:p>
    <w:p w:rsidR="00C04C3A" w:rsidRPr="00983143" w:rsidRDefault="00C04C3A" w:rsidP="00C04C3A">
      <w:pPr>
        <w:ind w:firstLine="709"/>
        <w:jc w:val="both"/>
      </w:pPr>
      <w:r w:rsidRPr="00983143">
        <w:t>В целях оперативного опубликования материалов просим оформить статьи в соответствии со следующими требованиями:</w:t>
      </w:r>
    </w:p>
    <w:p w:rsidR="00C04C3A" w:rsidRPr="00983143" w:rsidRDefault="00C04C3A" w:rsidP="00C04C3A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/>
        <w:ind w:left="360" w:hanging="357"/>
        <w:jc w:val="both"/>
      </w:pPr>
      <w:r w:rsidRPr="00983143">
        <w:t xml:space="preserve">Объем статьи не должен превышать 8 страниц машинописного теста, выполненного в тестовом редакторе </w:t>
      </w:r>
      <w:r w:rsidRPr="00983143">
        <w:rPr>
          <w:lang w:val="en-US"/>
        </w:rPr>
        <w:t>MS</w:t>
      </w:r>
      <w:r w:rsidRPr="00983143">
        <w:t xml:space="preserve"> </w:t>
      </w:r>
      <w:r w:rsidRPr="00983143">
        <w:rPr>
          <w:lang w:val="en-US"/>
        </w:rPr>
        <w:t>Word</w:t>
      </w:r>
      <w:r w:rsidRPr="00983143">
        <w:t xml:space="preserve">, 14 шрифтом </w:t>
      </w:r>
      <w:r w:rsidRPr="00983143">
        <w:rPr>
          <w:lang w:val="en-US"/>
        </w:rPr>
        <w:t>Times</w:t>
      </w:r>
      <w:r w:rsidRPr="00983143">
        <w:t xml:space="preserve"> </w:t>
      </w:r>
      <w:r w:rsidRPr="00983143">
        <w:rPr>
          <w:lang w:val="en-US"/>
        </w:rPr>
        <w:t>New</w:t>
      </w:r>
      <w:r w:rsidRPr="00983143">
        <w:t xml:space="preserve"> </w:t>
      </w:r>
      <w:r w:rsidRPr="00983143">
        <w:rPr>
          <w:lang w:val="en-US"/>
        </w:rPr>
        <w:t>Roman</w:t>
      </w:r>
      <w:r w:rsidRPr="00983143">
        <w:t xml:space="preserve"> с полуторным интервалом, поля 20 мм со всех сторон. Абзацный отступ – 1,25 см должен быть выставлен автоматически. Форматирование – по ширине. Установка функции переноса обязательна и должна быть выставлена автоматически. Название статьи печатается строчными буквами, жирным шрифтом. </w:t>
      </w:r>
    </w:p>
    <w:p w:rsidR="00C04C3A" w:rsidRPr="00983143" w:rsidRDefault="00C04C3A" w:rsidP="00C04C3A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jc w:val="both"/>
      </w:pPr>
      <w:r w:rsidRPr="00983143">
        <w:t>Статья должна включать следующие элементы:</w:t>
      </w:r>
    </w:p>
    <w:p w:rsidR="00C04C3A" w:rsidRPr="00983143" w:rsidRDefault="00C04C3A" w:rsidP="00C04C3A">
      <w:pPr>
        <w:ind w:left="360"/>
        <w:jc w:val="both"/>
      </w:pPr>
      <w:r w:rsidRPr="00983143">
        <w:t xml:space="preserve">– </w:t>
      </w:r>
      <w:r w:rsidRPr="00983143">
        <w:rPr>
          <w:bCs/>
        </w:rPr>
        <w:t xml:space="preserve">сведения об авторе (ах): ФИО (полностью), ученую степень, ученое звание, должность, место работы (учебы) на русском и английском языках; </w:t>
      </w:r>
      <w:r w:rsidRPr="00983143">
        <w:rPr>
          <w:bCs/>
          <w:lang w:val="en-US"/>
        </w:rPr>
        <w:t>e</w:t>
      </w:r>
      <w:r w:rsidRPr="00983143">
        <w:rPr>
          <w:bCs/>
        </w:rPr>
        <w:t>-</w:t>
      </w:r>
      <w:r w:rsidRPr="00983143">
        <w:rPr>
          <w:bCs/>
          <w:lang w:val="en-US"/>
        </w:rPr>
        <w:t>mail</w:t>
      </w:r>
      <w:r w:rsidRPr="00983143">
        <w:rPr>
          <w:bCs/>
        </w:rPr>
        <w:t>, почтовый адрес и индекс, контактный телефон;</w:t>
      </w:r>
      <w:r w:rsidRPr="00983143">
        <w:t xml:space="preserve"> </w:t>
      </w:r>
    </w:p>
    <w:p w:rsidR="00C04C3A" w:rsidRPr="00983143" w:rsidRDefault="00C04C3A" w:rsidP="00C04C3A">
      <w:pPr>
        <w:ind w:left="360"/>
        <w:jc w:val="both"/>
        <w:rPr>
          <w:bCs/>
        </w:rPr>
      </w:pPr>
      <w:r w:rsidRPr="00983143">
        <w:t xml:space="preserve">–  </w:t>
      </w:r>
      <w:r w:rsidRPr="00983143">
        <w:rPr>
          <w:bCs/>
        </w:rPr>
        <w:t>название статьи на русском и английском языках;</w:t>
      </w:r>
    </w:p>
    <w:p w:rsidR="00C04C3A" w:rsidRPr="00983143" w:rsidRDefault="00C04C3A" w:rsidP="00C04C3A">
      <w:pPr>
        <w:ind w:left="360"/>
        <w:jc w:val="both"/>
      </w:pPr>
      <w:r w:rsidRPr="00983143">
        <w:t xml:space="preserve">–  </w:t>
      </w:r>
      <w:r w:rsidRPr="00983143">
        <w:rPr>
          <w:bCs/>
        </w:rPr>
        <w:t>аннотацию статьи (не менее 100 слов), ключевые слова на русском и английском языках;</w:t>
      </w:r>
      <w:r w:rsidRPr="00983143">
        <w:t xml:space="preserve"> </w:t>
      </w:r>
    </w:p>
    <w:p w:rsidR="00C04C3A" w:rsidRPr="00983143" w:rsidRDefault="00C04C3A" w:rsidP="00C04C3A">
      <w:pPr>
        <w:ind w:left="360"/>
        <w:jc w:val="both"/>
      </w:pPr>
      <w:r w:rsidRPr="00983143">
        <w:t xml:space="preserve">– </w:t>
      </w:r>
      <w:r w:rsidRPr="00983143">
        <w:rPr>
          <w:bCs/>
        </w:rPr>
        <w:t>код УДК;</w:t>
      </w:r>
      <w:r w:rsidRPr="00983143">
        <w:t xml:space="preserve"> </w:t>
      </w:r>
    </w:p>
    <w:p w:rsidR="00C04C3A" w:rsidRPr="00983143" w:rsidRDefault="00C04C3A" w:rsidP="00C04C3A">
      <w:pPr>
        <w:ind w:left="360"/>
        <w:jc w:val="both"/>
      </w:pPr>
      <w:r w:rsidRPr="00983143">
        <w:t xml:space="preserve">– ссылки на использованную литературу приводятся в тексте в квадратных скобках; </w:t>
      </w:r>
    </w:p>
    <w:p w:rsidR="00C04C3A" w:rsidRPr="00983143" w:rsidRDefault="00C04C3A" w:rsidP="00C04C3A">
      <w:pPr>
        <w:ind w:left="360"/>
        <w:jc w:val="both"/>
      </w:pPr>
      <w:r w:rsidRPr="00983143">
        <w:t xml:space="preserve">– список использованной литературы, оформленный в соответствии с ГОСТ Р 7.0.100–2018 «Библиографическая запись. Библиографическое описание. Общие требования и правила составления», помещается в конце статьи. Источники в нем располагаются в порядке упоминания. Неавторские источники упоминаются в постраничных сносках с указанием источника опубликования. </w:t>
      </w:r>
      <w:r w:rsidR="0033458C" w:rsidRPr="00983143">
        <w:t>Н</w:t>
      </w:r>
      <w:r w:rsidR="0033458C" w:rsidRPr="00C8323A">
        <w:t>ормативно-правовые акты</w:t>
      </w:r>
      <w:r w:rsidR="0033458C" w:rsidRPr="00983143">
        <w:t xml:space="preserve"> и судебная практика </w:t>
      </w:r>
      <w:r w:rsidR="0033458C" w:rsidRPr="00C8323A">
        <w:t>не указываются</w:t>
      </w:r>
      <w:r w:rsidR="0033458C" w:rsidRPr="00983143">
        <w:t xml:space="preserve"> ни в сносках, ни в списке литературы: автор в тексте статьи обозначает название нормативно-правового акта или акта применения права, его реквизиты (например, согласно части 2 статьи 2.1 КоАП РФ,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</w:t>
      </w:r>
      <w:proofErr w:type="gramStart"/>
      <w:r w:rsidR="0033458C" w:rsidRPr="00983143">
        <w:t>однако….</w:t>
      </w:r>
      <w:proofErr w:type="gramEnd"/>
      <w:r w:rsidR="0033458C" w:rsidRPr="00983143">
        <w:t>.).</w:t>
      </w:r>
    </w:p>
    <w:p w:rsidR="0033458C" w:rsidRPr="00983143" w:rsidRDefault="00C04C3A" w:rsidP="0033458C">
      <w:pPr>
        <w:pStyle w:val="ac"/>
        <w:numPr>
          <w:ilvl w:val="0"/>
          <w:numId w:val="2"/>
        </w:numPr>
        <w:ind w:left="360"/>
        <w:jc w:val="both"/>
      </w:pPr>
      <w:r w:rsidRPr="00983143">
        <w:t xml:space="preserve">Для аспирантов </w:t>
      </w:r>
      <w:r w:rsidR="00C8323A" w:rsidRPr="00983143">
        <w:t xml:space="preserve">и студентов </w:t>
      </w:r>
      <w:r w:rsidRPr="00983143">
        <w:t>к статье и заявке прилагается в отсканированном варианте рецензия научного руководителя с его подписью и печатью организации.</w:t>
      </w:r>
    </w:p>
    <w:p w:rsidR="0033458C" w:rsidRPr="00983143" w:rsidRDefault="0033458C" w:rsidP="0033458C">
      <w:pPr>
        <w:pStyle w:val="ac"/>
        <w:numPr>
          <w:ilvl w:val="0"/>
          <w:numId w:val="2"/>
        </w:numPr>
        <w:ind w:left="360"/>
        <w:jc w:val="both"/>
      </w:pPr>
      <w:r w:rsidRPr="00983143">
        <w:t xml:space="preserve">Работы студентов подаются в секцию </w:t>
      </w:r>
      <w:r w:rsidR="00983143" w:rsidRPr="00983143">
        <w:t xml:space="preserve">молодых ученых. </w:t>
      </w:r>
      <w:r w:rsidRPr="00983143">
        <w:t>Студент в статье обозначает информацию о своем научном руководителе (см. пример в приложении 3).</w:t>
      </w:r>
    </w:p>
    <w:p w:rsidR="0033458C" w:rsidRPr="00983143" w:rsidRDefault="00983143" w:rsidP="0033458C">
      <w:pPr>
        <w:pStyle w:val="ac"/>
        <w:numPr>
          <w:ilvl w:val="0"/>
          <w:numId w:val="2"/>
        </w:numPr>
        <w:ind w:left="360"/>
        <w:jc w:val="both"/>
      </w:pPr>
      <w:r w:rsidRPr="00983143">
        <w:t>Работы аспирантов под</w:t>
      </w:r>
      <w:r w:rsidR="0033458C" w:rsidRPr="00983143">
        <w:t>аются в секцию в рамках научных интересов. Аспирант в статье обозначает информацию о своем научном руководителе (см. пример в приложении 3).</w:t>
      </w:r>
    </w:p>
    <w:p w:rsidR="00C04C3A" w:rsidRPr="00983143" w:rsidRDefault="00C04C3A" w:rsidP="00C04C3A">
      <w:pPr>
        <w:pStyle w:val="ac"/>
        <w:numPr>
          <w:ilvl w:val="0"/>
          <w:numId w:val="2"/>
        </w:numPr>
        <w:ind w:left="360"/>
        <w:jc w:val="both"/>
      </w:pPr>
      <w:r w:rsidRPr="00983143">
        <w:t>Публикации осуществляются на рабочем языке конференции в авторской редакции. Оргкомитет конференции сообщает об обязательной проверке представленных статей на предмет заимствованног</w:t>
      </w:r>
      <w:r w:rsidR="00C8323A" w:rsidRPr="00983143">
        <w:t>о материала (минимальный порог 6</w:t>
      </w:r>
      <w:r w:rsidRPr="00983143">
        <w:t>0 %) и оставляет за собой право отклонять статьи, не отвечающие установленным требованиям или тематике конференции.</w:t>
      </w:r>
    </w:p>
    <w:p w:rsidR="00C04C3A" w:rsidRPr="00983143" w:rsidRDefault="00C04C3A" w:rsidP="00C04C3A">
      <w:pPr>
        <w:pStyle w:val="ac"/>
        <w:numPr>
          <w:ilvl w:val="0"/>
          <w:numId w:val="2"/>
        </w:numPr>
        <w:ind w:left="360"/>
        <w:jc w:val="both"/>
      </w:pPr>
      <w:r w:rsidRPr="00983143">
        <w:t>Редакционный совет оргкомитета конференции принимает одно из следующих решений:</w:t>
      </w:r>
    </w:p>
    <w:p w:rsidR="00C04C3A" w:rsidRPr="00983143" w:rsidRDefault="00C04C3A" w:rsidP="00C04C3A">
      <w:pPr>
        <w:pStyle w:val="a"/>
        <w:numPr>
          <w:ilvl w:val="0"/>
          <w:numId w:val="0"/>
        </w:numPr>
        <w:ind w:left="851" w:hanging="284"/>
        <w:jc w:val="both"/>
      </w:pPr>
      <w:r w:rsidRPr="00983143">
        <w:t>– опубликовать представленный материал в сборнике материалов конференции;</w:t>
      </w:r>
    </w:p>
    <w:p w:rsidR="00C04C3A" w:rsidRPr="00DF2CB2" w:rsidRDefault="00C04C3A" w:rsidP="00C04C3A">
      <w:pPr>
        <w:pStyle w:val="a"/>
        <w:numPr>
          <w:ilvl w:val="0"/>
          <w:numId w:val="0"/>
        </w:numPr>
        <w:ind w:left="851" w:hanging="284"/>
        <w:jc w:val="both"/>
      </w:pPr>
      <w:r w:rsidRPr="00983143">
        <w:t>– отказать в публикации.</w:t>
      </w:r>
    </w:p>
    <w:p w:rsidR="00C04C3A" w:rsidRPr="00DF2CB2" w:rsidRDefault="00C04C3A" w:rsidP="00C04C3A">
      <w:pPr>
        <w:ind w:firstLine="709"/>
        <w:jc w:val="right"/>
      </w:pPr>
    </w:p>
    <w:p w:rsidR="00C04C3A" w:rsidRPr="00DF2CB2" w:rsidRDefault="00C04C3A" w:rsidP="00C04C3A">
      <w:pPr>
        <w:ind w:firstLine="709"/>
        <w:jc w:val="right"/>
      </w:pPr>
    </w:p>
    <w:p w:rsidR="00C04C3A" w:rsidRPr="00DF2CB2" w:rsidRDefault="00C04C3A" w:rsidP="00C04C3A">
      <w:pPr>
        <w:spacing w:after="160" w:line="259" w:lineRule="auto"/>
        <w:rPr>
          <w:b/>
        </w:rPr>
      </w:pPr>
      <w:r w:rsidRPr="00DF2CB2">
        <w:rPr>
          <w:b/>
        </w:rPr>
        <w:br w:type="page"/>
      </w:r>
    </w:p>
    <w:p w:rsidR="00C04C3A" w:rsidRPr="00DF2CB2" w:rsidRDefault="00C66C0A" w:rsidP="00C04C3A">
      <w:pPr>
        <w:ind w:firstLine="709"/>
        <w:jc w:val="right"/>
        <w:rPr>
          <w:b/>
        </w:rPr>
      </w:pPr>
      <w:r>
        <w:rPr>
          <w:b/>
        </w:rPr>
        <w:lastRenderedPageBreak/>
        <w:t>Приложение</w:t>
      </w:r>
    </w:p>
    <w:p w:rsidR="00DF2CB2" w:rsidRDefault="00DF2CB2" w:rsidP="00C04C3A">
      <w:pPr>
        <w:ind w:firstLine="709"/>
        <w:jc w:val="center"/>
        <w:rPr>
          <w:b/>
        </w:rPr>
      </w:pPr>
    </w:p>
    <w:p w:rsidR="00DF2CB2" w:rsidRDefault="00DF2CB2" w:rsidP="00C04C3A">
      <w:pPr>
        <w:ind w:firstLine="709"/>
        <w:jc w:val="center"/>
        <w:rPr>
          <w:b/>
        </w:rPr>
      </w:pPr>
    </w:p>
    <w:p w:rsidR="00C8323A" w:rsidRPr="00C8323A" w:rsidRDefault="00C8323A" w:rsidP="00C8323A">
      <w:pPr>
        <w:ind w:firstLine="709"/>
        <w:jc w:val="center"/>
        <w:rPr>
          <w:b/>
          <w:sz w:val="28"/>
          <w:szCs w:val="28"/>
        </w:rPr>
      </w:pPr>
      <w:r w:rsidRPr="00C8323A">
        <w:rPr>
          <w:b/>
          <w:sz w:val="28"/>
          <w:szCs w:val="28"/>
        </w:rPr>
        <w:t>Образец оформления статей</w:t>
      </w:r>
    </w:p>
    <w:p w:rsidR="00C8323A" w:rsidRPr="00C8323A" w:rsidRDefault="00C8323A" w:rsidP="00C8323A">
      <w:pPr>
        <w:autoSpaceDE w:val="0"/>
        <w:autoSpaceDN w:val="0"/>
        <w:adjustRightInd w:val="0"/>
        <w:rPr>
          <w:sz w:val="28"/>
          <w:szCs w:val="28"/>
        </w:rPr>
      </w:pPr>
    </w:p>
    <w:p w:rsidR="00C8323A" w:rsidRPr="00C8323A" w:rsidRDefault="00C8323A" w:rsidP="00C8323A">
      <w:pPr>
        <w:autoSpaceDE w:val="0"/>
        <w:autoSpaceDN w:val="0"/>
        <w:adjustRightInd w:val="0"/>
        <w:rPr>
          <w:sz w:val="28"/>
          <w:szCs w:val="28"/>
        </w:rPr>
      </w:pPr>
      <w:r w:rsidRPr="00C8323A">
        <w:rPr>
          <w:sz w:val="28"/>
          <w:szCs w:val="28"/>
        </w:rPr>
        <w:t>УДК 343.150.1</w:t>
      </w:r>
    </w:p>
    <w:p w:rsidR="00C8323A" w:rsidRPr="00C8323A" w:rsidRDefault="00C8323A" w:rsidP="00C8323A">
      <w:pPr>
        <w:autoSpaceDE w:val="0"/>
        <w:autoSpaceDN w:val="0"/>
        <w:adjustRightInd w:val="0"/>
        <w:rPr>
          <w:sz w:val="28"/>
          <w:szCs w:val="28"/>
        </w:rPr>
      </w:pPr>
    </w:p>
    <w:p w:rsidR="00C8323A" w:rsidRPr="00C8323A" w:rsidRDefault="00C8323A" w:rsidP="00C832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_Hlk111452070"/>
      <w:r w:rsidRPr="00C8323A">
        <w:rPr>
          <w:b/>
          <w:sz w:val="28"/>
          <w:szCs w:val="28"/>
        </w:rPr>
        <w:t>НАЗВАНИЕ СТАТЬИ</w:t>
      </w:r>
    </w:p>
    <w:p w:rsidR="00C8323A" w:rsidRPr="00C8323A" w:rsidRDefault="00C8323A" w:rsidP="00C832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323A" w:rsidRPr="00C8323A" w:rsidRDefault="00C8323A" w:rsidP="00C8323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323A">
        <w:rPr>
          <w:b/>
          <w:sz w:val="28"/>
          <w:szCs w:val="28"/>
        </w:rPr>
        <w:t>Иванов И.И.</w:t>
      </w:r>
    </w:p>
    <w:p w:rsidR="00C8323A" w:rsidRPr="00C8323A" w:rsidRDefault="00C8323A" w:rsidP="00C832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323A">
        <w:rPr>
          <w:sz w:val="28"/>
          <w:szCs w:val="28"/>
        </w:rPr>
        <w:t xml:space="preserve">Байкальский государственный университет, г. Иркутск, Российская Федерация, </w:t>
      </w:r>
      <w:hyperlink r:id="rId17" w:history="1">
        <w:r w:rsidRPr="00C8323A">
          <w:rPr>
            <w:color w:val="0000FF"/>
            <w:sz w:val="28"/>
            <w:szCs w:val="28"/>
            <w:u w:val="single"/>
            <w:lang w:val="en-US"/>
          </w:rPr>
          <w:t>ivanov</w:t>
        </w:r>
        <w:r w:rsidRPr="00C8323A">
          <w:rPr>
            <w:color w:val="0000FF"/>
            <w:sz w:val="28"/>
            <w:szCs w:val="28"/>
            <w:u w:val="single"/>
          </w:rPr>
          <w:t>-</w:t>
        </w:r>
        <w:r w:rsidRPr="00C8323A">
          <w:rPr>
            <w:color w:val="0000FF"/>
            <w:sz w:val="28"/>
            <w:szCs w:val="28"/>
            <w:u w:val="single"/>
            <w:lang w:val="en-US"/>
          </w:rPr>
          <w:t>ii</w:t>
        </w:r>
        <w:r w:rsidRPr="00C8323A">
          <w:rPr>
            <w:color w:val="0000FF"/>
            <w:sz w:val="28"/>
            <w:szCs w:val="28"/>
            <w:u w:val="single"/>
          </w:rPr>
          <w:t>@</w:t>
        </w:r>
        <w:r w:rsidRPr="00C8323A">
          <w:rPr>
            <w:color w:val="0000FF"/>
            <w:sz w:val="28"/>
            <w:szCs w:val="28"/>
            <w:u w:val="single"/>
            <w:lang w:val="en-US"/>
          </w:rPr>
          <w:t>mail</w:t>
        </w:r>
        <w:r w:rsidRPr="00C8323A">
          <w:rPr>
            <w:color w:val="0000FF"/>
            <w:sz w:val="28"/>
            <w:szCs w:val="28"/>
            <w:u w:val="single"/>
          </w:rPr>
          <w:t>.</w:t>
        </w:r>
        <w:r w:rsidRPr="00C8323A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C8323A">
        <w:rPr>
          <w:color w:val="0000FF"/>
          <w:sz w:val="28"/>
          <w:szCs w:val="28"/>
          <w:u w:val="single"/>
        </w:rPr>
        <w:t xml:space="preserve"> </w:t>
      </w:r>
    </w:p>
    <w:p w:rsidR="00C8323A" w:rsidRPr="00C8323A" w:rsidRDefault="00C8323A" w:rsidP="00C8323A">
      <w:pPr>
        <w:autoSpaceDE w:val="0"/>
        <w:autoSpaceDN w:val="0"/>
        <w:adjustRightInd w:val="0"/>
        <w:rPr>
          <w:sz w:val="28"/>
          <w:szCs w:val="28"/>
        </w:rPr>
      </w:pPr>
    </w:p>
    <w:p w:rsidR="00C8323A" w:rsidRPr="00C8323A" w:rsidRDefault="00C8323A" w:rsidP="00C83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23A">
        <w:rPr>
          <w:b/>
          <w:sz w:val="28"/>
          <w:szCs w:val="28"/>
        </w:rPr>
        <w:t>Аннотация</w:t>
      </w:r>
      <w:r w:rsidRPr="00C8323A">
        <w:rPr>
          <w:sz w:val="28"/>
          <w:szCs w:val="28"/>
        </w:rPr>
        <w:t xml:space="preserve"> (не менее 100 слов)</w:t>
      </w:r>
    </w:p>
    <w:p w:rsidR="00C8323A" w:rsidRPr="00C8323A" w:rsidRDefault="00C8323A" w:rsidP="00C83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23A">
        <w:rPr>
          <w:b/>
          <w:i/>
          <w:sz w:val="28"/>
          <w:szCs w:val="28"/>
        </w:rPr>
        <w:t>Ключевые слова</w:t>
      </w:r>
      <w:r w:rsidRPr="00C8323A">
        <w:rPr>
          <w:sz w:val="28"/>
          <w:szCs w:val="28"/>
        </w:rPr>
        <w:t>: (не менее 5 слов и/или словосочетаний)</w:t>
      </w:r>
    </w:p>
    <w:bookmarkEnd w:id="1"/>
    <w:p w:rsidR="00C8323A" w:rsidRPr="00C8323A" w:rsidRDefault="00C8323A" w:rsidP="00C83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23A" w:rsidRPr="00C8323A" w:rsidRDefault="00C8323A" w:rsidP="00C8323A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  <w:r w:rsidRPr="00C8323A">
        <w:rPr>
          <w:b/>
          <w:sz w:val="28"/>
          <w:szCs w:val="28"/>
          <w:lang w:val="en-US"/>
        </w:rPr>
        <w:t>I.I. Ivanov</w:t>
      </w:r>
    </w:p>
    <w:p w:rsidR="00C8323A" w:rsidRPr="00C8323A" w:rsidRDefault="00C8323A" w:rsidP="00C8323A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C8323A">
        <w:rPr>
          <w:sz w:val="28"/>
          <w:szCs w:val="28"/>
          <w:lang w:val="en-US"/>
        </w:rPr>
        <w:t xml:space="preserve">Baikal State University, Irkutsk, the Russian Federation, </w:t>
      </w:r>
      <w:hyperlink r:id="rId18" w:history="1">
        <w:r w:rsidRPr="00C8323A">
          <w:rPr>
            <w:color w:val="0000FF"/>
            <w:sz w:val="28"/>
            <w:szCs w:val="28"/>
            <w:u w:val="single"/>
            <w:lang w:val="en-US"/>
          </w:rPr>
          <w:t>ivanov-ii@mail.ru</w:t>
        </w:r>
      </w:hyperlink>
    </w:p>
    <w:p w:rsidR="00C8323A" w:rsidRPr="00C8323A" w:rsidRDefault="00C8323A" w:rsidP="00C8323A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C8323A" w:rsidRPr="00C8323A" w:rsidRDefault="00C8323A" w:rsidP="00C8323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8323A">
        <w:rPr>
          <w:b/>
          <w:sz w:val="28"/>
          <w:szCs w:val="28"/>
          <w:lang w:val="en-US"/>
        </w:rPr>
        <w:t>Abstract</w:t>
      </w:r>
      <w:r w:rsidRPr="00C8323A">
        <w:rPr>
          <w:b/>
          <w:sz w:val="28"/>
          <w:szCs w:val="28"/>
        </w:rPr>
        <w:t>.</w:t>
      </w:r>
    </w:p>
    <w:p w:rsidR="00C8323A" w:rsidRPr="00C8323A" w:rsidRDefault="00C8323A" w:rsidP="00C83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23A">
        <w:rPr>
          <w:b/>
          <w:i/>
          <w:sz w:val="28"/>
          <w:szCs w:val="28"/>
          <w:lang w:val="en-US"/>
        </w:rPr>
        <w:t>Keywords</w:t>
      </w:r>
      <w:r w:rsidRPr="00C8323A">
        <w:rPr>
          <w:sz w:val="28"/>
          <w:szCs w:val="28"/>
        </w:rPr>
        <w:t xml:space="preserve">. </w:t>
      </w:r>
    </w:p>
    <w:p w:rsidR="00C8323A" w:rsidRPr="00C8323A" w:rsidRDefault="00C8323A" w:rsidP="00C83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23A" w:rsidRPr="00C8323A" w:rsidRDefault="00C8323A" w:rsidP="00C8323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C8323A">
        <w:rPr>
          <w:sz w:val="28"/>
          <w:szCs w:val="28"/>
        </w:rPr>
        <w:t>Текст</w:t>
      </w:r>
      <w:r>
        <w:rPr>
          <w:rStyle w:val="af1"/>
          <w:sz w:val="28"/>
          <w:szCs w:val="28"/>
        </w:rPr>
        <w:footnoteReference w:id="1"/>
      </w:r>
      <w:r w:rsidRPr="00C8323A">
        <w:rPr>
          <w:sz w:val="28"/>
          <w:szCs w:val="28"/>
        </w:rPr>
        <w:t xml:space="preserve">, текст, текст [1, с. 4].  Текст, текст, текст, текст, </w:t>
      </w:r>
      <w:proofErr w:type="gramStart"/>
      <w:r w:rsidRPr="00C8323A">
        <w:rPr>
          <w:sz w:val="28"/>
          <w:szCs w:val="28"/>
        </w:rPr>
        <w:t>текст ,</w:t>
      </w:r>
      <w:proofErr w:type="gramEnd"/>
      <w:r w:rsidRPr="00C8323A">
        <w:rPr>
          <w:sz w:val="28"/>
          <w:szCs w:val="28"/>
        </w:rPr>
        <w:t xml:space="preserve"> текст, текст , текст, текст, текст, текст, текст, текст [2–4].</w:t>
      </w:r>
      <w:r>
        <w:rPr>
          <w:sz w:val="28"/>
          <w:szCs w:val="28"/>
        </w:rPr>
        <w:t xml:space="preserve"> Текст, текст </w:t>
      </w:r>
      <w:r>
        <w:rPr>
          <w:sz w:val="28"/>
          <w:szCs w:val="28"/>
          <w:lang w:val="en-US"/>
        </w:rPr>
        <w:t>[5, c. 13]</w:t>
      </w:r>
      <w:r>
        <w:rPr>
          <w:sz w:val="28"/>
          <w:szCs w:val="28"/>
        </w:rPr>
        <w:t xml:space="preserve">, текст </w:t>
      </w:r>
      <w:r>
        <w:rPr>
          <w:sz w:val="28"/>
          <w:szCs w:val="28"/>
          <w:lang w:val="en-US"/>
        </w:rPr>
        <w:t>[6].</w:t>
      </w:r>
    </w:p>
    <w:p w:rsidR="00C8323A" w:rsidRPr="00C8323A" w:rsidRDefault="00C8323A" w:rsidP="00C8323A">
      <w:pPr>
        <w:jc w:val="center"/>
        <w:rPr>
          <w:b/>
          <w:bCs/>
          <w:iCs/>
          <w:sz w:val="28"/>
          <w:szCs w:val="28"/>
        </w:rPr>
      </w:pPr>
    </w:p>
    <w:p w:rsidR="00C8323A" w:rsidRPr="00C8323A" w:rsidRDefault="00C8323A" w:rsidP="00C8323A">
      <w:pPr>
        <w:jc w:val="center"/>
        <w:rPr>
          <w:b/>
          <w:bCs/>
          <w:iCs/>
          <w:sz w:val="28"/>
          <w:szCs w:val="28"/>
        </w:rPr>
      </w:pPr>
      <w:r w:rsidRPr="00C8323A">
        <w:rPr>
          <w:b/>
          <w:bCs/>
          <w:iCs/>
          <w:sz w:val="28"/>
          <w:szCs w:val="28"/>
        </w:rPr>
        <w:t>СПИСОК ИСПОЛЬЗОВАННОЙ ЛИТЕРАТУРЫ</w:t>
      </w:r>
    </w:p>
    <w:p w:rsidR="00C8323A" w:rsidRPr="00C8323A" w:rsidRDefault="00C8323A" w:rsidP="00C8323A">
      <w:pPr>
        <w:numPr>
          <w:ilvl w:val="0"/>
          <w:numId w:val="10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C8323A">
        <w:rPr>
          <w:sz w:val="28"/>
          <w:szCs w:val="28"/>
        </w:rPr>
        <w:t>Лагунов А. Малайзия и</w:t>
      </w:r>
      <w:r>
        <w:rPr>
          <w:sz w:val="28"/>
          <w:szCs w:val="28"/>
        </w:rPr>
        <w:t xml:space="preserve"> мировой финансовый кризис / А. Лагунов </w:t>
      </w:r>
      <w:r w:rsidRPr="00C8323A">
        <w:rPr>
          <w:sz w:val="28"/>
          <w:szCs w:val="28"/>
        </w:rPr>
        <w:t>// Управление мегаполисом. – 2011. – № 3. – С. 168–172.</w:t>
      </w:r>
    </w:p>
    <w:p w:rsidR="00C8323A" w:rsidRPr="00C8323A" w:rsidRDefault="00C8323A" w:rsidP="00C8323A">
      <w:pPr>
        <w:numPr>
          <w:ilvl w:val="0"/>
          <w:numId w:val="10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  <w:shd w:val="clear" w:color="auto" w:fill="FFFFFF"/>
        </w:rPr>
      </w:pPr>
      <w:proofErr w:type="spellStart"/>
      <w:r w:rsidRPr="00C8323A">
        <w:rPr>
          <w:sz w:val="28"/>
          <w:szCs w:val="28"/>
          <w:shd w:val="clear" w:color="auto" w:fill="FFFFFF"/>
        </w:rPr>
        <w:t>Бурданова</w:t>
      </w:r>
      <w:proofErr w:type="spellEnd"/>
      <w:r w:rsidRPr="00C8323A">
        <w:rPr>
          <w:sz w:val="28"/>
          <w:szCs w:val="28"/>
          <w:shd w:val="clear" w:color="auto" w:fill="FFFFFF"/>
        </w:rPr>
        <w:t xml:space="preserve"> А.С. Конституционное право на свободное занятие предпринимательской деятельностью по российскому и немецкому праву (сравнительно-правовой анализ): </w:t>
      </w:r>
      <w:proofErr w:type="spellStart"/>
      <w:r w:rsidRPr="00C8323A">
        <w:rPr>
          <w:sz w:val="28"/>
          <w:szCs w:val="28"/>
          <w:shd w:val="clear" w:color="auto" w:fill="FFFFFF"/>
        </w:rPr>
        <w:t>автореф</w:t>
      </w:r>
      <w:proofErr w:type="spellEnd"/>
      <w:r w:rsidRPr="00C8323A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C8323A">
        <w:rPr>
          <w:sz w:val="28"/>
          <w:szCs w:val="28"/>
          <w:shd w:val="clear" w:color="auto" w:fill="FFFFFF"/>
        </w:rPr>
        <w:t>дис</w:t>
      </w:r>
      <w:proofErr w:type="spellEnd"/>
      <w:r w:rsidRPr="00C8323A">
        <w:rPr>
          <w:sz w:val="28"/>
          <w:szCs w:val="28"/>
          <w:shd w:val="clear" w:color="auto" w:fill="FFFFFF"/>
        </w:rPr>
        <w:t xml:space="preserve">. … канд. </w:t>
      </w:r>
      <w:proofErr w:type="spellStart"/>
      <w:r w:rsidRPr="00C8323A">
        <w:rPr>
          <w:sz w:val="28"/>
          <w:szCs w:val="28"/>
          <w:shd w:val="clear" w:color="auto" w:fill="FFFFFF"/>
        </w:rPr>
        <w:t>юрид</w:t>
      </w:r>
      <w:proofErr w:type="spellEnd"/>
      <w:r w:rsidRPr="00C8323A">
        <w:rPr>
          <w:sz w:val="28"/>
          <w:szCs w:val="28"/>
          <w:shd w:val="clear" w:color="auto" w:fill="FFFFFF"/>
        </w:rPr>
        <w:t xml:space="preserve">. </w:t>
      </w:r>
      <w:proofErr w:type="gramStart"/>
      <w:r w:rsidRPr="00C8323A">
        <w:rPr>
          <w:sz w:val="28"/>
          <w:szCs w:val="28"/>
          <w:shd w:val="clear" w:color="auto" w:fill="FFFFFF"/>
        </w:rPr>
        <w:t>наук :</w:t>
      </w:r>
      <w:proofErr w:type="gramEnd"/>
      <w:r w:rsidRPr="00C8323A">
        <w:rPr>
          <w:sz w:val="28"/>
          <w:szCs w:val="28"/>
          <w:shd w:val="clear" w:color="auto" w:fill="FFFFFF"/>
        </w:rPr>
        <w:t xml:space="preserve"> 12.00.02</w:t>
      </w:r>
      <w:r>
        <w:rPr>
          <w:sz w:val="28"/>
          <w:szCs w:val="28"/>
          <w:shd w:val="clear" w:color="auto" w:fill="FFFFFF"/>
        </w:rPr>
        <w:t xml:space="preserve"> </w:t>
      </w:r>
      <w:r w:rsidRPr="00C8323A">
        <w:rPr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</w:rPr>
        <w:t xml:space="preserve"> А.С. </w:t>
      </w:r>
      <w:proofErr w:type="spellStart"/>
      <w:r>
        <w:rPr>
          <w:sz w:val="28"/>
          <w:szCs w:val="28"/>
          <w:shd w:val="clear" w:color="auto" w:fill="FFFFFF"/>
        </w:rPr>
        <w:t>Бурданова</w:t>
      </w:r>
      <w:proofErr w:type="spellEnd"/>
      <w:r w:rsidRPr="00C8323A">
        <w:rPr>
          <w:sz w:val="28"/>
          <w:szCs w:val="28"/>
          <w:shd w:val="clear" w:color="auto" w:fill="FFFFFF"/>
        </w:rPr>
        <w:t>. – Саратов, 2016. – 26 с.</w:t>
      </w:r>
    </w:p>
    <w:p w:rsidR="00C8323A" w:rsidRPr="00C8323A" w:rsidRDefault="00C8323A" w:rsidP="00C832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C8323A">
        <w:rPr>
          <w:sz w:val="28"/>
          <w:szCs w:val="28"/>
        </w:rPr>
        <w:t xml:space="preserve">Романов, Р.А. Малайзия и «арабская весна» / Р.А. Романов // Юго-Восточная Азия: актуальные проблемы развития. – 2012. – № 18. – С. 114–127. </w:t>
      </w:r>
    </w:p>
    <w:p w:rsidR="00C8323A" w:rsidRPr="00C8323A" w:rsidRDefault="00C8323A" w:rsidP="00C832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  <w:lang w:val="en-US"/>
        </w:rPr>
      </w:pPr>
      <w:proofErr w:type="spellStart"/>
      <w:r w:rsidRPr="00C8323A">
        <w:rPr>
          <w:sz w:val="28"/>
          <w:szCs w:val="28"/>
          <w:lang w:val="en-US"/>
        </w:rPr>
        <w:t>Adalberg</w:t>
      </w:r>
      <w:proofErr w:type="spellEnd"/>
      <w:r w:rsidRPr="00C8323A">
        <w:rPr>
          <w:sz w:val="28"/>
          <w:szCs w:val="28"/>
          <w:lang w:val="en-US"/>
        </w:rPr>
        <w:t xml:space="preserve">, M.A. Races at War: Nationalism and Genocide in Twentieth Century </w:t>
      </w:r>
      <w:proofErr w:type="gramStart"/>
      <w:r w:rsidRPr="00C8323A">
        <w:rPr>
          <w:sz w:val="28"/>
          <w:szCs w:val="28"/>
          <w:lang w:val="en-US"/>
        </w:rPr>
        <w:t>Europe :</w:t>
      </w:r>
      <w:proofErr w:type="gramEnd"/>
      <w:r w:rsidRPr="00C8323A">
        <w:rPr>
          <w:sz w:val="28"/>
          <w:szCs w:val="28"/>
          <w:lang w:val="en-US"/>
        </w:rPr>
        <w:t xml:space="preserve"> thesis ... degree of M.L. / M.A. </w:t>
      </w:r>
      <w:proofErr w:type="spellStart"/>
      <w:r w:rsidRPr="00C8323A">
        <w:rPr>
          <w:sz w:val="28"/>
          <w:szCs w:val="28"/>
          <w:lang w:val="en-US"/>
        </w:rPr>
        <w:t>Adalberg</w:t>
      </w:r>
      <w:proofErr w:type="spellEnd"/>
      <w:r w:rsidRPr="00C8323A">
        <w:rPr>
          <w:sz w:val="28"/>
          <w:szCs w:val="28"/>
          <w:lang w:val="en-US"/>
        </w:rPr>
        <w:t>. – Naval Postgraduate School, California, 2005. – 312 p.</w:t>
      </w:r>
    </w:p>
    <w:p w:rsidR="00C8323A" w:rsidRPr="00C8323A" w:rsidRDefault="00C8323A" w:rsidP="00C832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C8323A">
        <w:rPr>
          <w:sz w:val="28"/>
          <w:szCs w:val="28"/>
        </w:rPr>
        <w:t>Экштайн</w:t>
      </w:r>
      <w:proofErr w:type="spellEnd"/>
      <w:r w:rsidRPr="00C8323A">
        <w:rPr>
          <w:sz w:val="28"/>
          <w:szCs w:val="28"/>
        </w:rPr>
        <w:t xml:space="preserve">, К. Основные права и свободы по российской Конституции и Европейской </w:t>
      </w:r>
      <w:proofErr w:type="gramStart"/>
      <w:r w:rsidRPr="00C8323A">
        <w:rPr>
          <w:sz w:val="28"/>
          <w:szCs w:val="28"/>
        </w:rPr>
        <w:t>Конвенции :</w:t>
      </w:r>
      <w:proofErr w:type="gramEnd"/>
      <w:r w:rsidRPr="00C8323A">
        <w:rPr>
          <w:sz w:val="28"/>
          <w:szCs w:val="28"/>
        </w:rPr>
        <w:t xml:space="preserve"> Учебное пособие / К. </w:t>
      </w:r>
      <w:proofErr w:type="spellStart"/>
      <w:r w:rsidRPr="00C8323A">
        <w:rPr>
          <w:sz w:val="28"/>
          <w:szCs w:val="28"/>
        </w:rPr>
        <w:t>Экштайн</w:t>
      </w:r>
      <w:proofErr w:type="spellEnd"/>
      <w:r w:rsidRPr="00C8323A">
        <w:rPr>
          <w:sz w:val="28"/>
          <w:szCs w:val="28"/>
        </w:rPr>
        <w:t xml:space="preserve">. – </w:t>
      </w:r>
      <w:proofErr w:type="gramStart"/>
      <w:r w:rsidRPr="00C8323A">
        <w:rPr>
          <w:sz w:val="28"/>
          <w:szCs w:val="28"/>
        </w:rPr>
        <w:t>Москва :</w:t>
      </w:r>
      <w:proofErr w:type="gramEnd"/>
      <w:r w:rsidRPr="00C8323A">
        <w:rPr>
          <w:sz w:val="28"/>
          <w:szCs w:val="28"/>
        </w:rPr>
        <w:t xml:space="preserve"> </w:t>
      </w:r>
      <w:proofErr w:type="spellStart"/>
      <w:r w:rsidRPr="00C8323A">
        <w:rPr>
          <w:sz w:val="28"/>
          <w:szCs w:val="28"/>
        </w:rPr>
        <w:t>Nota</w:t>
      </w:r>
      <w:proofErr w:type="spellEnd"/>
      <w:r w:rsidRPr="00C8323A">
        <w:rPr>
          <w:sz w:val="28"/>
          <w:szCs w:val="28"/>
        </w:rPr>
        <w:t xml:space="preserve"> </w:t>
      </w:r>
      <w:proofErr w:type="spellStart"/>
      <w:r w:rsidRPr="00C8323A">
        <w:rPr>
          <w:sz w:val="28"/>
          <w:szCs w:val="28"/>
        </w:rPr>
        <w:t>Bene</w:t>
      </w:r>
      <w:proofErr w:type="spellEnd"/>
      <w:r w:rsidRPr="00C8323A">
        <w:rPr>
          <w:sz w:val="28"/>
          <w:szCs w:val="28"/>
        </w:rPr>
        <w:t>, 2004. – 496 с.</w:t>
      </w:r>
    </w:p>
    <w:p w:rsidR="00C8323A" w:rsidRPr="00947412" w:rsidRDefault="00C8323A" w:rsidP="00C8323A">
      <w:pPr>
        <w:tabs>
          <w:tab w:val="left" w:pos="1134"/>
        </w:tabs>
        <w:autoSpaceDE w:val="0"/>
        <w:autoSpaceDN w:val="0"/>
        <w:adjustRightInd w:val="0"/>
        <w:ind w:left="567"/>
        <w:contextualSpacing/>
        <w:jc w:val="both"/>
        <w:rPr>
          <w:sz w:val="28"/>
          <w:szCs w:val="28"/>
        </w:rPr>
      </w:pPr>
    </w:p>
    <w:p w:rsidR="00C8323A" w:rsidRPr="00947412" w:rsidRDefault="00C8323A" w:rsidP="00C8323A">
      <w:pPr>
        <w:shd w:val="clear" w:color="auto" w:fill="FFFFFF"/>
        <w:tabs>
          <w:tab w:val="left" w:pos="1134"/>
        </w:tabs>
        <w:ind w:firstLine="567"/>
        <w:jc w:val="center"/>
        <w:textAlignment w:val="baseline"/>
        <w:rPr>
          <w:b/>
          <w:sz w:val="28"/>
          <w:szCs w:val="28"/>
        </w:rPr>
      </w:pPr>
    </w:p>
    <w:p w:rsidR="00C8323A" w:rsidRDefault="00C66C0A" w:rsidP="0033458C">
      <w:pPr>
        <w:shd w:val="clear" w:color="auto" w:fill="FFFFFF"/>
        <w:tabs>
          <w:tab w:val="left" w:pos="1134"/>
        </w:tabs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C8323A" w:rsidRPr="00C8323A">
        <w:rPr>
          <w:b/>
          <w:sz w:val="28"/>
          <w:szCs w:val="28"/>
        </w:rPr>
        <w:lastRenderedPageBreak/>
        <w:t xml:space="preserve">Важно! </w:t>
      </w:r>
    </w:p>
    <w:p w:rsidR="00C8323A" w:rsidRPr="00C8323A" w:rsidRDefault="00C8323A" w:rsidP="0033458C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sz w:val="28"/>
          <w:szCs w:val="28"/>
        </w:rPr>
      </w:pPr>
      <w:r w:rsidRPr="00C8323A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Pr="00C8323A">
        <w:rPr>
          <w:sz w:val="28"/>
          <w:szCs w:val="28"/>
        </w:rPr>
        <w:t>Источники</w:t>
      </w:r>
      <w:r>
        <w:rPr>
          <w:sz w:val="28"/>
          <w:szCs w:val="28"/>
        </w:rPr>
        <w:t xml:space="preserve"> в списке литературы</w:t>
      </w:r>
      <w:r w:rsidRPr="00C8323A">
        <w:rPr>
          <w:sz w:val="28"/>
          <w:szCs w:val="28"/>
        </w:rPr>
        <w:t xml:space="preserve"> ра</w:t>
      </w:r>
      <w:r w:rsidR="00947412">
        <w:rPr>
          <w:sz w:val="28"/>
          <w:szCs w:val="28"/>
        </w:rPr>
        <w:t>сполагаются по мере цитирования.</w:t>
      </w:r>
    </w:p>
    <w:p w:rsidR="00C8323A" w:rsidRDefault="00C8323A" w:rsidP="0033458C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/>
          <w:sz w:val="28"/>
          <w:szCs w:val="28"/>
        </w:rPr>
      </w:pPr>
      <w:r w:rsidRPr="00C8323A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 w:rsidRPr="00C8323A">
        <w:rPr>
          <w:b/>
          <w:sz w:val="28"/>
          <w:szCs w:val="28"/>
        </w:rPr>
        <w:t>Нормативно-правовые акты</w:t>
      </w:r>
      <w:r w:rsidR="0033458C">
        <w:rPr>
          <w:b/>
          <w:sz w:val="28"/>
          <w:szCs w:val="28"/>
        </w:rPr>
        <w:t xml:space="preserve"> и акты применения права </w:t>
      </w:r>
      <w:r w:rsidR="0033458C" w:rsidRPr="0033458C">
        <w:rPr>
          <w:sz w:val="28"/>
          <w:szCs w:val="28"/>
        </w:rPr>
        <w:t>(например, судебная практика)</w:t>
      </w:r>
      <w:r w:rsidRPr="00C8323A">
        <w:rPr>
          <w:b/>
          <w:sz w:val="28"/>
          <w:szCs w:val="28"/>
        </w:rPr>
        <w:t xml:space="preserve"> не указываются</w:t>
      </w:r>
      <w:r>
        <w:rPr>
          <w:b/>
          <w:sz w:val="28"/>
          <w:szCs w:val="28"/>
        </w:rPr>
        <w:t xml:space="preserve"> ни в сносках, ни в списке литературы.</w:t>
      </w:r>
    </w:p>
    <w:p w:rsidR="00C8323A" w:rsidRDefault="00C8323A" w:rsidP="0033458C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3. В списке указываются только авторские интернет-</w:t>
      </w:r>
      <w:r w:rsidRPr="00C8323A">
        <w:rPr>
          <w:b/>
          <w:sz w:val="28"/>
          <w:szCs w:val="28"/>
        </w:rPr>
        <w:t>источники</w:t>
      </w:r>
      <w:r>
        <w:rPr>
          <w:b/>
          <w:sz w:val="28"/>
          <w:szCs w:val="28"/>
        </w:rPr>
        <w:t xml:space="preserve">, </w:t>
      </w:r>
      <w:r w:rsidRPr="0033458C">
        <w:rPr>
          <w:sz w:val="28"/>
          <w:szCs w:val="28"/>
        </w:rPr>
        <w:t>остальные интернет источники указываются в сносках.</w:t>
      </w:r>
    </w:p>
    <w:p w:rsidR="00C8323A" w:rsidRDefault="00C8323A" w:rsidP="00C8323A">
      <w:pPr>
        <w:shd w:val="clear" w:color="auto" w:fill="FFFFFF"/>
        <w:tabs>
          <w:tab w:val="left" w:pos="1134"/>
        </w:tabs>
        <w:ind w:firstLine="567"/>
        <w:jc w:val="center"/>
        <w:textAlignment w:val="baseline"/>
      </w:pPr>
    </w:p>
    <w:p w:rsidR="0033458C" w:rsidRDefault="00983143" w:rsidP="00C83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конце статьи дается информация об авторе (авторах)</w:t>
      </w:r>
    </w:p>
    <w:p w:rsidR="00983143" w:rsidRDefault="00983143" w:rsidP="00C8323A">
      <w:pPr>
        <w:jc w:val="center"/>
        <w:rPr>
          <w:b/>
          <w:sz w:val="28"/>
          <w:szCs w:val="28"/>
        </w:rPr>
      </w:pPr>
    </w:p>
    <w:p w:rsidR="00C8323A" w:rsidRPr="00C8323A" w:rsidRDefault="00C8323A" w:rsidP="00C8323A">
      <w:pPr>
        <w:jc w:val="center"/>
        <w:rPr>
          <w:b/>
          <w:sz w:val="28"/>
          <w:szCs w:val="28"/>
        </w:rPr>
      </w:pPr>
      <w:r w:rsidRPr="00C8323A">
        <w:rPr>
          <w:b/>
          <w:sz w:val="28"/>
          <w:szCs w:val="28"/>
        </w:rPr>
        <w:t>ИНФОРМАЦИЯ ОБ АВТОРЕ</w:t>
      </w:r>
    </w:p>
    <w:p w:rsidR="00C8323A" w:rsidRPr="00C8323A" w:rsidRDefault="00C8323A" w:rsidP="00C832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323A">
        <w:rPr>
          <w:b/>
          <w:sz w:val="28"/>
          <w:szCs w:val="28"/>
        </w:rPr>
        <w:t>Иванов Иван Иванович</w:t>
      </w:r>
      <w:r w:rsidRPr="00C8323A">
        <w:rPr>
          <w:sz w:val="28"/>
          <w:szCs w:val="28"/>
        </w:rPr>
        <w:t xml:space="preserve"> — кандидат юридических наук, доцент, доцент кафедры конституционного и административного права, Байкальский государственный университет, г. Иркутск, Российская Федерация, </w:t>
      </w:r>
      <w:hyperlink r:id="rId19" w:history="1">
        <w:r w:rsidRPr="00C8323A">
          <w:rPr>
            <w:color w:val="0000FF"/>
            <w:sz w:val="28"/>
            <w:szCs w:val="28"/>
            <w:u w:val="single"/>
            <w:lang w:val="en-US"/>
          </w:rPr>
          <w:t>ivanov</w:t>
        </w:r>
        <w:r w:rsidRPr="00C8323A">
          <w:rPr>
            <w:color w:val="0000FF"/>
            <w:sz w:val="28"/>
            <w:szCs w:val="28"/>
            <w:u w:val="single"/>
          </w:rPr>
          <w:t>-</w:t>
        </w:r>
        <w:r w:rsidRPr="00C8323A">
          <w:rPr>
            <w:color w:val="0000FF"/>
            <w:sz w:val="28"/>
            <w:szCs w:val="28"/>
            <w:u w:val="single"/>
            <w:lang w:val="en-US"/>
          </w:rPr>
          <w:t>ii</w:t>
        </w:r>
        <w:r w:rsidRPr="00C8323A">
          <w:rPr>
            <w:color w:val="0000FF"/>
            <w:sz w:val="28"/>
            <w:szCs w:val="28"/>
            <w:u w:val="single"/>
          </w:rPr>
          <w:t>@</w:t>
        </w:r>
        <w:r w:rsidRPr="00C8323A">
          <w:rPr>
            <w:color w:val="0000FF"/>
            <w:sz w:val="28"/>
            <w:szCs w:val="28"/>
            <w:u w:val="single"/>
            <w:lang w:val="en-US"/>
          </w:rPr>
          <w:t>mail</w:t>
        </w:r>
        <w:r w:rsidRPr="00C8323A">
          <w:rPr>
            <w:color w:val="0000FF"/>
            <w:sz w:val="28"/>
            <w:szCs w:val="28"/>
            <w:u w:val="single"/>
          </w:rPr>
          <w:t>.</w:t>
        </w:r>
        <w:r w:rsidRPr="00C8323A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C8323A">
        <w:t>.</w:t>
      </w:r>
    </w:p>
    <w:p w:rsidR="00C8323A" w:rsidRPr="00C8323A" w:rsidRDefault="00C8323A" w:rsidP="00C8323A">
      <w:pPr>
        <w:ind w:firstLine="709"/>
        <w:jc w:val="both"/>
        <w:rPr>
          <w:sz w:val="28"/>
          <w:szCs w:val="28"/>
        </w:rPr>
      </w:pPr>
    </w:p>
    <w:p w:rsidR="00C8323A" w:rsidRPr="00C8323A" w:rsidRDefault="00C8323A" w:rsidP="00C8323A">
      <w:pPr>
        <w:jc w:val="center"/>
        <w:rPr>
          <w:b/>
          <w:sz w:val="28"/>
          <w:szCs w:val="28"/>
          <w:lang w:val="en-US"/>
        </w:rPr>
      </w:pPr>
      <w:r w:rsidRPr="00C8323A">
        <w:rPr>
          <w:b/>
          <w:sz w:val="28"/>
          <w:szCs w:val="28"/>
          <w:lang w:val="en-US"/>
        </w:rPr>
        <w:t>INFORMATION ABOUT THE AUTHOR</w:t>
      </w:r>
    </w:p>
    <w:p w:rsidR="00C8323A" w:rsidRDefault="00C8323A" w:rsidP="00C8323A">
      <w:pPr>
        <w:tabs>
          <w:tab w:val="left" w:pos="1134"/>
        </w:tabs>
        <w:jc w:val="both"/>
        <w:rPr>
          <w:sz w:val="28"/>
          <w:szCs w:val="28"/>
          <w:lang w:val="en-US"/>
        </w:rPr>
      </w:pPr>
      <w:r w:rsidRPr="00C8323A">
        <w:rPr>
          <w:b/>
          <w:sz w:val="28"/>
          <w:szCs w:val="28"/>
          <w:lang w:val="en-US"/>
        </w:rPr>
        <w:t>Ivan I. Ivanov</w:t>
      </w:r>
      <w:r w:rsidRPr="00C8323A">
        <w:rPr>
          <w:sz w:val="28"/>
          <w:szCs w:val="28"/>
          <w:lang w:val="en-US"/>
        </w:rPr>
        <w:t xml:space="preserve"> – PhD in Law, Associate Professor, Associate Professor of the Department of Constitutional and Administrative Law, Baikal State University, Irkutsk, Russian Federation, </w:t>
      </w:r>
      <w:hyperlink r:id="rId20" w:history="1">
        <w:r w:rsidRPr="00C8323A">
          <w:rPr>
            <w:color w:val="0000FF"/>
            <w:sz w:val="28"/>
            <w:szCs w:val="28"/>
            <w:u w:val="single"/>
            <w:lang w:val="en-US"/>
          </w:rPr>
          <w:t>ivanov-ii@mail.ru</w:t>
        </w:r>
      </w:hyperlink>
      <w:r w:rsidRPr="00C8323A">
        <w:rPr>
          <w:sz w:val="28"/>
          <w:szCs w:val="28"/>
          <w:lang w:val="en-US"/>
        </w:rPr>
        <w:t>.</w:t>
      </w:r>
    </w:p>
    <w:p w:rsidR="0033458C" w:rsidRDefault="0033458C" w:rsidP="00C8323A">
      <w:pPr>
        <w:tabs>
          <w:tab w:val="left" w:pos="1134"/>
        </w:tabs>
        <w:jc w:val="both"/>
        <w:rPr>
          <w:sz w:val="28"/>
          <w:szCs w:val="28"/>
          <w:lang w:val="en-US"/>
        </w:rPr>
      </w:pPr>
    </w:p>
    <w:p w:rsidR="0033458C" w:rsidRPr="0033458C" w:rsidRDefault="0033458C" w:rsidP="0033458C">
      <w:pPr>
        <w:tabs>
          <w:tab w:val="left" w:pos="1134"/>
        </w:tabs>
        <w:jc w:val="center"/>
        <w:rPr>
          <w:b/>
          <w:sz w:val="28"/>
          <w:szCs w:val="28"/>
        </w:rPr>
      </w:pPr>
      <w:r w:rsidRPr="0033458C">
        <w:rPr>
          <w:b/>
          <w:sz w:val="28"/>
          <w:szCs w:val="28"/>
        </w:rPr>
        <w:t>В</w:t>
      </w:r>
      <w:r w:rsidR="00983143" w:rsidRPr="0033458C">
        <w:rPr>
          <w:b/>
          <w:sz w:val="28"/>
          <w:szCs w:val="28"/>
        </w:rPr>
        <w:t>ариант для студента/ аспиранта</w:t>
      </w:r>
      <w:r w:rsidRPr="0033458C">
        <w:rPr>
          <w:b/>
          <w:sz w:val="28"/>
          <w:szCs w:val="28"/>
        </w:rPr>
        <w:t>:</w:t>
      </w:r>
    </w:p>
    <w:p w:rsidR="0033458C" w:rsidRPr="0033458C" w:rsidRDefault="0033458C" w:rsidP="0033458C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33458C" w:rsidRPr="0033458C" w:rsidRDefault="00983143" w:rsidP="00983143">
      <w:pPr>
        <w:tabs>
          <w:tab w:val="left" w:pos="1134"/>
        </w:tabs>
        <w:jc w:val="center"/>
        <w:rPr>
          <w:b/>
          <w:sz w:val="28"/>
          <w:szCs w:val="28"/>
        </w:rPr>
      </w:pPr>
      <w:r w:rsidRPr="0033458C">
        <w:rPr>
          <w:b/>
          <w:sz w:val="28"/>
          <w:szCs w:val="28"/>
        </w:rPr>
        <w:t>ИНФОРМАЦИЯ ОБ АВТОРЕ</w:t>
      </w:r>
    </w:p>
    <w:p w:rsidR="0033458C" w:rsidRPr="0033458C" w:rsidRDefault="0033458C" w:rsidP="0033458C">
      <w:pPr>
        <w:tabs>
          <w:tab w:val="left" w:pos="1134"/>
        </w:tabs>
        <w:jc w:val="both"/>
        <w:rPr>
          <w:sz w:val="28"/>
          <w:szCs w:val="28"/>
        </w:rPr>
      </w:pPr>
      <w:r w:rsidRPr="0033458C">
        <w:rPr>
          <w:i/>
          <w:sz w:val="28"/>
          <w:szCs w:val="28"/>
        </w:rPr>
        <w:t>Иванов Иван Иванович</w:t>
      </w:r>
      <w:r w:rsidRPr="0033458C">
        <w:rPr>
          <w:sz w:val="28"/>
          <w:szCs w:val="28"/>
        </w:rPr>
        <w:t xml:space="preserve"> – магистрант, кафедра конституционного и административного права, Байкальский государственный университет, 664003, г. Иркутск, ул. Ленина, 11, e-</w:t>
      </w:r>
      <w:proofErr w:type="spellStart"/>
      <w:r w:rsidRPr="0033458C">
        <w:rPr>
          <w:sz w:val="28"/>
          <w:szCs w:val="28"/>
        </w:rPr>
        <w:t>mail</w:t>
      </w:r>
      <w:proofErr w:type="spellEnd"/>
      <w:r w:rsidRPr="0033458C">
        <w:rPr>
          <w:sz w:val="28"/>
          <w:szCs w:val="28"/>
        </w:rPr>
        <w:t xml:space="preserve"> : </w:t>
      </w:r>
      <w:hyperlink r:id="rId21" w:history="1">
        <w:r w:rsidRPr="0033458C">
          <w:rPr>
            <w:rStyle w:val="a4"/>
            <w:sz w:val="28"/>
            <w:szCs w:val="28"/>
            <w:lang w:val="en-US"/>
          </w:rPr>
          <w:t>ova</w:t>
        </w:r>
        <w:r w:rsidRPr="0033458C">
          <w:rPr>
            <w:rStyle w:val="a4"/>
            <w:sz w:val="28"/>
            <w:szCs w:val="28"/>
          </w:rPr>
          <w:t xml:space="preserve"> @</w:t>
        </w:r>
        <w:r w:rsidRPr="0033458C">
          <w:rPr>
            <w:rStyle w:val="a4"/>
            <w:sz w:val="28"/>
            <w:szCs w:val="28"/>
            <w:lang w:val="en-US"/>
          </w:rPr>
          <w:t>mail</w:t>
        </w:r>
        <w:r w:rsidRPr="0033458C">
          <w:rPr>
            <w:rStyle w:val="a4"/>
            <w:sz w:val="28"/>
            <w:szCs w:val="28"/>
          </w:rPr>
          <w:t>.</w:t>
        </w:r>
        <w:proofErr w:type="spellStart"/>
        <w:r w:rsidRPr="0033458C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33458C">
        <w:rPr>
          <w:sz w:val="28"/>
          <w:szCs w:val="28"/>
        </w:rPr>
        <w:t>.</w:t>
      </w:r>
    </w:p>
    <w:p w:rsidR="0033458C" w:rsidRPr="0033458C" w:rsidRDefault="0033458C" w:rsidP="0033458C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33458C" w:rsidRPr="0033458C" w:rsidRDefault="00983143" w:rsidP="00983143">
      <w:pPr>
        <w:tabs>
          <w:tab w:val="left" w:pos="1134"/>
        </w:tabs>
        <w:jc w:val="center"/>
        <w:rPr>
          <w:b/>
          <w:sz w:val="28"/>
          <w:szCs w:val="28"/>
        </w:rPr>
      </w:pPr>
      <w:r w:rsidRPr="0033458C">
        <w:rPr>
          <w:b/>
          <w:sz w:val="28"/>
          <w:szCs w:val="28"/>
        </w:rPr>
        <w:t>НАУЧНЫЙ РУКОВОДИТЕЛЬ</w:t>
      </w:r>
    </w:p>
    <w:p w:rsidR="0033458C" w:rsidRPr="0033458C" w:rsidRDefault="0033458C" w:rsidP="0033458C">
      <w:pPr>
        <w:tabs>
          <w:tab w:val="left" w:pos="1134"/>
        </w:tabs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Иванова Ольга Николаевна</w:t>
      </w:r>
      <w:r w:rsidRPr="0033458C">
        <w:rPr>
          <w:sz w:val="28"/>
          <w:szCs w:val="28"/>
        </w:rPr>
        <w:t xml:space="preserve"> – кандидат юридических наук, доцент кафедры конституционного и административного права, Байкальский государственный университет, 664003, г. Иркутск, ул. Ленина</w:t>
      </w:r>
      <w:r w:rsidRPr="0033458C">
        <w:rPr>
          <w:sz w:val="28"/>
          <w:szCs w:val="28"/>
          <w:lang w:val="en-US"/>
        </w:rPr>
        <w:t>, 11, e-mail: yakimovaem@bgu.ru.</w:t>
      </w:r>
    </w:p>
    <w:p w:rsidR="0033458C" w:rsidRPr="0033458C" w:rsidRDefault="0033458C" w:rsidP="0033458C">
      <w:pPr>
        <w:tabs>
          <w:tab w:val="left" w:pos="1134"/>
        </w:tabs>
        <w:jc w:val="both"/>
        <w:rPr>
          <w:b/>
          <w:bCs/>
          <w:sz w:val="28"/>
          <w:szCs w:val="28"/>
          <w:lang w:val="en-US"/>
        </w:rPr>
      </w:pPr>
    </w:p>
    <w:p w:rsidR="0033458C" w:rsidRPr="0033458C" w:rsidRDefault="00983143" w:rsidP="00983143">
      <w:pPr>
        <w:tabs>
          <w:tab w:val="left" w:pos="1134"/>
        </w:tabs>
        <w:jc w:val="center"/>
        <w:rPr>
          <w:b/>
          <w:bCs/>
          <w:sz w:val="28"/>
          <w:szCs w:val="28"/>
          <w:lang w:val="en-US"/>
        </w:rPr>
      </w:pPr>
      <w:r w:rsidRPr="00C8323A">
        <w:rPr>
          <w:b/>
          <w:sz w:val="28"/>
          <w:szCs w:val="28"/>
          <w:lang w:val="en-US"/>
        </w:rPr>
        <w:t>INFORMATION ABOUT THE AUTHOR</w:t>
      </w:r>
    </w:p>
    <w:p w:rsidR="0033458C" w:rsidRPr="0033458C" w:rsidRDefault="0033458C" w:rsidP="0033458C">
      <w:pPr>
        <w:tabs>
          <w:tab w:val="left" w:pos="1134"/>
        </w:tabs>
        <w:jc w:val="both"/>
        <w:rPr>
          <w:sz w:val="28"/>
          <w:szCs w:val="28"/>
          <w:lang w:val="en-US"/>
        </w:rPr>
      </w:pPr>
      <w:r w:rsidRPr="0033458C">
        <w:rPr>
          <w:i/>
          <w:sz w:val="28"/>
          <w:szCs w:val="28"/>
          <w:lang w:val="en-US"/>
        </w:rPr>
        <w:t xml:space="preserve">Ivanov Ivan </w:t>
      </w:r>
      <w:proofErr w:type="spellStart"/>
      <w:r w:rsidRPr="0033458C">
        <w:rPr>
          <w:i/>
          <w:sz w:val="28"/>
          <w:szCs w:val="28"/>
          <w:lang w:val="en-US"/>
        </w:rPr>
        <w:t>Ivanivich</w:t>
      </w:r>
      <w:proofErr w:type="spellEnd"/>
      <w:r w:rsidRPr="0033458C">
        <w:rPr>
          <w:sz w:val="28"/>
          <w:szCs w:val="28"/>
          <w:lang w:val="en-US"/>
        </w:rPr>
        <w:t xml:space="preserve"> </w:t>
      </w:r>
      <w:r w:rsidRPr="0033458C">
        <w:rPr>
          <w:b/>
          <w:bCs/>
          <w:sz w:val="28"/>
          <w:szCs w:val="28"/>
          <w:lang w:val="en-US"/>
        </w:rPr>
        <w:t xml:space="preserve">– </w:t>
      </w:r>
      <w:r w:rsidRPr="0033458C">
        <w:rPr>
          <w:sz w:val="28"/>
          <w:szCs w:val="28"/>
          <w:lang w:val="en-US"/>
        </w:rPr>
        <w:t xml:space="preserve">undergraduate student, Chair of Constitutional and Administrative Law, Baikal State University, 11, Lenin str., Irkutsk, e-mail: </w:t>
      </w:r>
      <w:hyperlink r:id="rId22" w:history="1">
        <w:r w:rsidRPr="0033458C">
          <w:rPr>
            <w:rStyle w:val="a4"/>
            <w:sz w:val="28"/>
            <w:szCs w:val="28"/>
            <w:lang w:val="en-US"/>
          </w:rPr>
          <w:t>ova@mail.ru</w:t>
        </w:r>
      </w:hyperlink>
      <w:r w:rsidRPr="0033458C">
        <w:rPr>
          <w:sz w:val="28"/>
          <w:szCs w:val="28"/>
          <w:lang w:val="en-US"/>
        </w:rPr>
        <w:t>.</w:t>
      </w:r>
    </w:p>
    <w:p w:rsidR="0033458C" w:rsidRPr="0033458C" w:rsidRDefault="0033458C" w:rsidP="0033458C">
      <w:pPr>
        <w:tabs>
          <w:tab w:val="left" w:pos="1134"/>
        </w:tabs>
        <w:jc w:val="both"/>
        <w:rPr>
          <w:b/>
          <w:bCs/>
          <w:sz w:val="28"/>
          <w:szCs w:val="28"/>
          <w:lang w:val="en-US"/>
        </w:rPr>
      </w:pPr>
    </w:p>
    <w:p w:rsidR="0033458C" w:rsidRPr="0033458C" w:rsidRDefault="00983143" w:rsidP="00983143">
      <w:pPr>
        <w:tabs>
          <w:tab w:val="left" w:pos="1134"/>
        </w:tabs>
        <w:jc w:val="center"/>
        <w:rPr>
          <w:b/>
          <w:sz w:val="28"/>
          <w:szCs w:val="28"/>
          <w:lang w:val="en-US"/>
        </w:rPr>
      </w:pPr>
      <w:r w:rsidRPr="0033458C">
        <w:rPr>
          <w:b/>
          <w:sz w:val="28"/>
          <w:szCs w:val="28"/>
          <w:lang w:val="en-US"/>
        </w:rPr>
        <w:t>SCIENTIFIC ADVISER</w:t>
      </w:r>
    </w:p>
    <w:p w:rsidR="0033458C" w:rsidRPr="0033458C" w:rsidRDefault="0033458C" w:rsidP="0033458C">
      <w:pPr>
        <w:tabs>
          <w:tab w:val="left" w:pos="1134"/>
        </w:tabs>
        <w:jc w:val="both"/>
        <w:rPr>
          <w:sz w:val="28"/>
          <w:szCs w:val="28"/>
          <w:lang w:val="en-US"/>
        </w:rPr>
      </w:pPr>
      <w:proofErr w:type="spellStart"/>
      <w:r w:rsidRPr="0033458C">
        <w:rPr>
          <w:i/>
          <w:sz w:val="28"/>
          <w:szCs w:val="28"/>
          <w:lang w:val="en-US"/>
        </w:rPr>
        <w:t>Ivanov</w:t>
      </w:r>
      <w:r>
        <w:rPr>
          <w:i/>
          <w:sz w:val="28"/>
          <w:szCs w:val="28"/>
          <w:lang w:val="en-US"/>
        </w:rPr>
        <w:t>a</w:t>
      </w:r>
      <w:proofErr w:type="spellEnd"/>
      <w:r>
        <w:rPr>
          <w:i/>
          <w:sz w:val="28"/>
          <w:szCs w:val="28"/>
          <w:lang w:val="en-US"/>
        </w:rPr>
        <w:t xml:space="preserve"> Olga </w:t>
      </w:r>
      <w:proofErr w:type="spellStart"/>
      <w:r>
        <w:rPr>
          <w:i/>
          <w:sz w:val="28"/>
          <w:szCs w:val="28"/>
          <w:lang w:val="en-US"/>
        </w:rPr>
        <w:t>Nikolaevna</w:t>
      </w:r>
      <w:proofErr w:type="spellEnd"/>
      <w:r w:rsidRPr="0033458C">
        <w:rPr>
          <w:sz w:val="28"/>
          <w:szCs w:val="28"/>
          <w:lang w:val="en-US"/>
        </w:rPr>
        <w:t xml:space="preserve"> – Ph.D. in Law, Associate Professor</w:t>
      </w:r>
      <w:r w:rsidR="00983143" w:rsidRPr="00983143">
        <w:rPr>
          <w:sz w:val="28"/>
          <w:szCs w:val="28"/>
          <w:lang w:val="en-US"/>
        </w:rPr>
        <w:t xml:space="preserve">, </w:t>
      </w:r>
      <w:r w:rsidRPr="0033458C">
        <w:rPr>
          <w:sz w:val="28"/>
          <w:szCs w:val="28"/>
          <w:lang w:val="en-US"/>
        </w:rPr>
        <w:t xml:space="preserve">the Department of Constitutional and Administrative Law, Baikal State University, 664003, Irkutsk, Lenin </w:t>
      </w:r>
      <w:proofErr w:type="spellStart"/>
      <w:r w:rsidRPr="0033458C">
        <w:rPr>
          <w:sz w:val="28"/>
          <w:szCs w:val="28"/>
          <w:lang w:val="en-US"/>
        </w:rPr>
        <w:t>st.</w:t>
      </w:r>
      <w:proofErr w:type="spellEnd"/>
      <w:r w:rsidRPr="0033458C">
        <w:rPr>
          <w:sz w:val="28"/>
          <w:szCs w:val="28"/>
          <w:lang w:val="en-US"/>
        </w:rPr>
        <w:t xml:space="preserve">, 11, e-mail: </w:t>
      </w:r>
      <w:r w:rsidR="00983143">
        <w:rPr>
          <w:sz w:val="28"/>
          <w:szCs w:val="28"/>
          <w:lang w:val="en-US"/>
        </w:rPr>
        <w:t>ivanova</w:t>
      </w:r>
      <w:r w:rsidRPr="0033458C">
        <w:rPr>
          <w:sz w:val="28"/>
          <w:szCs w:val="28"/>
          <w:lang w:val="en-US"/>
        </w:rPr>
        <w:t>@bgu.ru.</w:t>
      </w:r>
    </w:p>
    <w:p w:rsidR="00C04C3A" w:rsidRPr="00D3059E" w:rsidRDefault="00C04C3A" w:rsidP="005204E1">
      <w:pPr>
        <w:rPr>
          <w:b/>
          <w:sz w:val="28"/>
          <w:szCs w:val="28"/>
          <w:lang w:val="en-US"/>
        </w:rPr>
      </w:pPr>
    </w:p>
    <w:sectPr w:rsidR="00C04C3A" w:rsidRPr="00D3059E" w:rsidSect="00313EDA">
      <w:footerReference w:type="even" r:id="rId23"/>
      <w:pgSz w:w="11906" w:h="16838" w:code="9"/>
      <w:pgMar w:top="1135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10C" w:rsidRDefault="001F010C">
      <w:r>
        <w:separator/>
      </w:r>
    </w:p>
  </w:endnote>
  <w:endnote w:type="continuationSeparator" w:id="0">
    <w:p w:rsidR="001F010C" w:rsidRDefault="001F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A9" w:rsidRDefault="002E6812" w:rsidP="0011754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2DA9" w:rsidRDefault="00751C08" w:rsidP="0011754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10C" w:rsidRDefault="001F010C">
      <w:r>
        <w:separator/>
      </w:r>
    </w:p>
  </w:footnote>
  <w:footnote w:type="continuationSeparator" w:id="0">
    <w:p w:rsidR="001F010C" w:rsidRDefault="001F010C">
      <w:r>
        <w:continuationSeparator/>
      </w:r>
    </w:p>
  </w:footnote>
  <w:footnote w:id="1">
    <w:p w:rsidR="00C8323A" w:rsidRPr="00C8323A" w:rsidRDefault="00C8323A" w:rsidP="00C8323A">
      <w:pPr>
        <w:pStyle w:val="af"/>
        <w:ind w:firstLine="709"/>
        <w:jc w:val="both"/>
        <w:rPr>
          <w:sz w:val="24"/>
          <w:szCs w:val="24"/>
        </w:rPr>
      </w:pPr>
      <w:r w:rsidRPr="00C8323A">
        <w:rPr>
          <w:rStyle w:val="af1"/>
          <w:sz w:val="24"/>
          <w:szCs w:val="24"/>
        </w:rPr>
        <w:footnoteRef/>
      </w:r>
      <w:r w:rsidRPr="00C8323A">
        <w:rPr>
          <w:sz w:val="24"/>
          <w:szCs w:val="24"/>
          <w:lang w:val="en-US"/>
        </w:rPr>
        <w:t xml:space="preserve"> Office of the National Ombudsman: </w:t>
      </w:r>
      <w:r w:rsidRPr="00C8323A">
        <w:rPr>
          <w:sz w:val="24"/>
          <w:szCs w:val="24"/>
        </w:rPr>
        <w:t>Официальный</w:t>
      </w:r>
      <w:r w:rsidRPr="00C8323A">
        <w:rPr>
          <w:sz w:val="24"/>
          <w:szCs w:val="24"/>
          <w:lang w:val="en-US"/>
        </w:rPr>
        <w:t xml:space="preserve"> </w:t>
      </w:r>
      <w:r w:rsidRPr="00C8323A">
        <w:rPr>
          <w:sz w:val="24"/>
          <w:szCs w:val="24"/>
        </w:rPr>
        <w:t>сайт</w:t>
      </w:r>
      <w:r>
        <w:rPr>
          <w:sz w:val="24"/>
          <w:szCs w:val="24"/>
          <w:lang w:val="en-US"/>
        </w:rPr>
        <w:t xml:space="preserve">. </w:t>
      </w:r>
      <w:r w:rsidRPr="00C8323A">
        <w:rPr>
          <w:sz w:val="24"/>
          <w:szCs w:val="24"/>
          <w:lang w:val="en-US"/>
        </w:rPr>
        <w:t>URL</w:t>
      </w:r>
      <w:r w:rsidRPr="00C8323A">
        <w:rPr>
          <w:sz w:val="24"/>
          <w:szCs w:val="24"/>
        </w:rPr>
        <w:t xml:space="preserve">: </w:t>
      </w:r>
      <w:hyperlink r:id="rId1" w:history="1">
        <w:r w:rsidRPr="00C8323A">
          <w:rPr>
            <w:rStyle w:val="a4"/>
            <w:color w:val="auto"/>
            <w:sz w:val="24"/>
            <w:szCs w:val="24"/>
            <w:u w:val="none"/>
            <w:lang w:val="en-US"/>
          </w:rPr>
          <w:t>https</w:t>
        </w:r>
        <w:r w:rsidRPr="00C8323A">
          <w:rPr>
            <w:rStyle w:val="a4"/>
            <w:color w:val="auto"/>
            <w:sz w:val="24"/>
            <w:szCs w:val="24"/>
            <w:u w:val="none"/>
          </w:rPr>
          <w:t>://</w:t>
        </w:r>
        <w:r w:rsidRPr="00C8323A">
          <w:rPr>
            <w:rStyle w:val="a4"/>
            <w:color w:val="auto"/>
            <w:sz w:val="24"/>
            <w:szCs w:val="24"/>
            <w:u w:val="none"/>
            <w:lang w:val="en-US"/>
          </w:rPr>
          <w:t>www</w:t>
        </w:r>
        <w:r w:rsidRPr="00C8323A">
          <w:rPr>
            <w:rStyle w:val="a4"/>
            <w:color w:val="auto"/>
            <w:sz w:val="24"/>
            <w:szCs w:val="24"/>
            <w:u w:val="none"/>
          </w:rPr>
          <w:t>.</w:t>
        </w:r>
        <w:proofErr w:type="spellStart"/>
        <w:r w:rsidRPr="00C8323A">
          <w:rPr>
            <w:rStyle w:val="a4"/>
            <w:color w:val="auto"/>
            <w:sz w:val="24"/>
            <w:szCs w:val="24"/>
            <w:u w:val="none"/>
            <w:lang w:val="en-US"/>
          </w:rPr>
          <w:t>sba</w:t>
        </w:r>
        <w:proofErr w:type="spellEnd"/>
        <w:r w:rsidRPr="00C8323A">
          <w:rPr>
            <w:rStyle w:val="a4"/>
            <w:color w:val="auto"/>
            <w:sz w:val="24"/>
            <w:szCs w:val="24"/>
            <w:u w:val="none"/>
          </w:rPr>
          <w:t>.</w:t>
        </w:r>
        <w:proofErr w:type="spellStart"/>
        <w:r w:rsidRPr="00C8323A">
          <w:rPr>
            <w:rStyle w:val="a4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Pr="00C8323A">
          <w:rPr>
            <w:rStyle w:val="a4"/>
            <w:color w:val="auto"/>
            <w:sz w:val="24"/>
            <w:szCs w:val="24"/>
            <w:u w:val="none"/>
          </w:rPr>
          <w:t>/</w:t>
        </w:r>
        <w:r w:rsidRPr="00C8323A">
          <w:rPr>
            <w:rStyle w:val="a4"/>
            <w:color w:val="auto"/>
            <w:sz w:val="24"/>
            <w:szCs w:val="24"/>
            <w:u w:val="none"/>
            <w:lang w:val="en-US"/>
          </w:rPr>
          <w:t>about</w:t>
        </w:r>
        <w:r w:rsidRPr="00C8323A">
          <w:rPr>
            <w:rStyle w:val="a4"/>
            <w:color w:val="auto"/>
            <w:sz w:val="24"/>
            <w:szCs w:val="24"/>
            <w:u w:val="none"/>
          </w:rPr>
          <w:t>-</w:t>
        </w:r>
        <w:proofErr w:type="spellStart"/>
        <w:r w:rsidRPr="00C8323A">
          <w:rPr>
            <w:rStyle w:val="a4"/>
            <w:color w:val="auto"/>
            <w:sz w:val="24"/>
            <w:szCs w:val="24"/>
            <w:u w:val="none"/>
            <w:lang w:val="en-US"/>
          </w:rPr>
          <w:t>sba</w:t>
        </w:r>
        <w:proofErr w:type="spellEnd"/>
        <w:r w:rsidRPr="00C8323A">
          <w:rPr>
            <w:rStyle w:val="a4"/>
            <w:color w:val="auto"/>
            <w:sz w:val="24"/>
            <w:szCs w:val="24"/>
            <w:u w:val="none"/>
          </w:rPr>
          <w:t>/</w:t>
        </w:r>
        <w:r w:rsidRPr="00C8323A">
          <w:rPr>
            <w:rStyle w:val="a4"/>
            <w:color w:val="auto"/>
            <w:sz w:val="24"/>
            <w:szCs w:val="24"/>
            <w:u w:val="none"/>
            <w:lang w:val="en-US"/>
          </w:rPr>
          <w:t>oversight</w:t>
        </w:r>
        <w:r w:rsidRPr="00C8323A">
          <w:rPr>
            <w:rStyle w:val="a4"/>
            <w:color w:val="auto"/>
            <w:sz w:val="24"/>
            <w:szCs w:val="24"/>
            <w:u w:val="none"/>
          </w:rPr>
          <w:t>-</w:t>
        </w:r>
        <w:r w:rsidRPr="00C8323A">
          <w:rPr>
            <w:rStyle w:val="a4"/>
            <w:color w:val="auto"/>
            <w:sz w:val="24"/>
            <w:szCs w:val="24"/>
            <w:u w:val="none"/>
            <w:lang w:val="en-US"/>
          </w:rPr>
          <w:t>advocacy</w:t>
        </w:r>
        <w:r w:rsidRPr="00C8323A">
          <w:rPr>
            <w:rStyle w:val="a4"/>
            <w:color w:val="auto"/>
            <w:sz w:val="24"/>
            <w:szCs w:val="24"/>
            <w:u w:val="none"/>
          </w:rPr>
          <w:t>/</w:t>
        </w:r>
        <w:r w:rsidRPr="00C8323A">
          <w:rPr>
            <w:rStyle w:val="a4"/>
            <w:color w:val="auto"/>
            <w:sz w:val="24"/>
            <w:szCs w:val="24"/>
            <w:u w:val="none"/>
            <w:lang w:val="en-US"/>
          </w:rPr>
          <w:t>office</w:t>
        </w:r>
        <w:r w:rsidRPr="00C8323A">
          <w:rPr>
            <w:rStyle w:val="a4"/>
            <w:color w:val="auto"/>
            <w:sz w:val="24"/>
            <w:szCs w:val="24"/>
            <w:u w:val="none"/>
          </w:rPr>
          <w:t>-</w:t>
        </w:r>
        <w:r w:rsidRPr="00C8323A">
          <w:rPr>
            <w:rStyle w:val="a4"/>
            <w:color w:val="auto"/>
            <w:sz w:val="24"/>
            <w:szCs w:val="24"/>
            <w:u w:val="none"/>
            <w:lang w:val="en-US"/>
          </w:rPr>
          <w:t>national</w:t>
        </w:r>
        <w:r w:rsidRPr="00C8323A">
          <w:rPr>
            <w:rStyle w:val="a4"/>
            <w:color w:val="auto"/>
            <w:sz w:val="24"/>
            <w:szCs w:val="24"/>
            <w:u w:val="none"/>
          </w:rPr>
          <w:t>-</w:t>
        </w:r>
        <w:r w:rsidRPr="00C8323A">
          <w:rPr>
            <w:rStyle w:val="a4"/>
            <w:color w:val="auto"/>
            <w:sz w:val="24"/>
            <w:szCs w:val="24"/>
            <w:u w:val="none"/>
            <w:lang w:val="en-US"/>
          </w:rPr>
          <w:t>ombudsman</w:t>
        </w:r>
      </w:hyperlink>
      <w:r w:rsidRPr="00C8323A">
        <w:rPr>
          <w:sz w:val="24"/>
          <w:szCs w:val="24"/>
        </w:rPr>
        <w:t xml:space="preserve"> (дата обращения</w:t>
      </w:r>
      <w:r w:rsidRPr="00C8323A">
        <w:rPr>
          <w:sz w:val="24"/>
          <w:szCs w:val="24"/>
          <w:lang w:val="en-US"/>
        </w:rPr>
        <w:t> </w:t>
      </w:r>
      <w:r w:rsidRPr="00C8323A">
        <w:rPr>
          <w:sz w:val="24"/>
          <w:szCs w:val="24"/>
        </w:rPr>
        <w:t>: 25.01.2025)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403D"/>
    <w:multiLevelType w:val="multilevel"/>
    <w:tmpl w:val="5F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2647F"/>
    <w:multiLevelType w:val="hybridMultilevel"/>
    <w:tmpl w:val="3174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B48B8"/>
    <w:multiLevelType w:val="multilevel"/>
    <w:tmpl w:val="D78A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E5B2B"/>
    <w:multiLevelType w:val="multilevel"/>
    <w:tmpl w:val="6E2A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909F9"/>
    <w:multiLevelType w:val="hybridMultilevel"/>
    <w:tmpl w:val="677687E4"/>
    <w:lvl w:ilvl="0" w:tplc="F63614BC">
      <w:start w:val="1"/>
      <w:numFmt w:val="bullet"/>
      <w:pStyle w:val="a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6E72AD"/>
    <w:multiLevelType w:val="hybridMultilevel"/>
    <w:tmpl w:val="0BDA0786"/>
    <w:lvl w:ilvl="0" w:tplc="DEC84CA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0EB5F8F"/>
    <w:multiLevelType w:val="multilevel"/>
    <w:tmpl w:val="52B0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13973"/>
    <w:multiLevelType w:val="multilevel"/>
    <w:tmpl w:val="568E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41850"/>
    <w:multiLevelType w:val="multilevel"/>
    <w:tmpl w:val="AF80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C6147"/>
    <w:multiLevelType w:val="hybridMultilevel"/>
    <w:tmpl w:val="22D24E6A"/>
    <w:lvl w:ilvl="0" w:tplc="169EF06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3A"/>
    <w:rsid w:val="00056B06"/>
    <w:rsid w:val="000F32BC"/>
    <w:rsid w:val="001531C3"/>
    <w:rsid w:val="001C0DDB"/>
    <w:rsid w:val="001F010C"/>
    <w:rsid w:val="002970EF"/>
    <w:rsid w:val="002E6812"/>
    <w:rsid w:val="00313EDA"/>
    <w:rsid w:val="0033458C"/>
    <w:rsid w:val="003574FF"/>
    <w:rsid w:val="00407AA7"/>
    <w:rsid w:val="00432F60"/>
    <w:rsid w:val="00446A72"/>
    <w:rsid w:val="004F4030"/>
    <w:rsid w:val="005204E1"/>
    <w:rsid w:val="00534534"/>
    <w:rsid w:val="005B32CF"/>
    <w:rsid w:val="005C0978"/>
    <w:rsid w:val="005C3EFF"/>
    <w:rsid w:val="006673D4"/>
    <w:rsid w:val="00683555"/>
    <w:rsid w:val="006C3BB2"/>
    <w:rsid w:val="00857D3E"/>
    <w:rsid w:val="008C3690"/>
    <w:rsid w:val="00947412"/>
    <w:rsid w:val="00983143"/>
    <w:rsid w:val="00B365EC"/>
    <w:rsid w:val="00C04C3A"/>
    <w:rsid w:val="00C25ADF"/>
    <w:rsid w:val="00C66C0A"/>
    <w:rsid w:val="00C8323A"/>
    <w:rsid w:val="00D15200"/>
    <w:rsid w:val="00D3059E"/>
    <w:rsid w:val="00D46E80"/>
    <w:rsid w:val="00DF2CB2"/>
    <w:rsid w:val="00E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46FB"/>
  <w15:chartTrackingRefBased/>
  <w15:docId w15:val="{1F8CB2EF-FE88-4C12-A10C-93C5359E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04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EF01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sid w:val="00C04C3A"/>
    <w:rPr>
      <w:color w:val="0000FF"/>
      <w:u w:val="single"/>
    </w:rPr>
  </w:style>
  <w:style w:type="paragraph" w:styleId="2">
    <w:name w:val="Body Text 2"/>
    <w:basedOn w:val="a0"/>
    <w:link w:val="20"/>
    <w:uiPriority w:val="99"/>
    <w:rsid w:val="00C04C3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C04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0"/>
    <w:link w:val="a6"/>
    <w:uiPriority w:val="99"/>
    <w:rsid w:val="00C04C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C04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C04C3A"/>
    <w:rPr>
      <w:rFonts w:cs="Times New Roman"/>
    </w:rPr>
  </w:style>
  <w:style w:type="table" w:styleId="a8">
    <w:name w:val="Table Grid"/>
    <w:basedOn w:val="a2"/>
    <w:uiPriority w:val="39"/>
    <w:rsid w:val="00C0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0"/>
    <w:uiPriority w:val="99"/>
    <w:unhideWhenUsed/>
    <w:rsid w:val="00C04C3A"/>
    <w:pPr>
      <w:spacing w:before="100" w:beforeAutospacing="1" w:after="100" w:afterAutospacing="1"/>
    </w:pPr>
  </w:style>
  <w:style w:type="paragraph" w:styleId="aa">
    <w:name w:val="Body Text"/>
    <w:basedOn w:val="a0"/>
    <w:link w:val="ab"/>
    <w:uiPriority w:val="99"/>
    <w:rsid w:val="00C04C3A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C04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rsid w:val="00C04C3A"/>
    <w:pPr>
      <w:numPr>
        <w:numId w:val="1"/>
      </w:numPr>
    </w:pPr>
  </w:style>
  <w:style w:type="paragraph" w:styleId="ac">
    <w:name w:val="List Paragraph"/>
    <w:basedOn w:val="a0"/>
    <w:uiPriority w:val="34"/>
    <w:qFormat/>
    <w:rsid w:val="00C04C3A"/>
    <w:pPr>
      <w:ind w:left="720"/>
      <w:contextualSpacing/>
    </w:pPr>
  </w:style>
  <w:style w:type="character" w:customStyle="1" w:styleId="hpaddresssubtitle">
    <w:name w:val="hp_address_subtitle"/>
    <w:basedOn w:val="a1"/>
    <w:uiPriority w:val="99"/>
    <w:rsid w:val="00C04C3A"/>
    <w:rPr>
      <w:rFonts w:cs="Times New Roman"/>
    </w:rPr>
  </w:style>
  <w:style w:type="character" w:customStyle="1" w:styleId="text-info1">
    <w:name w:val="text-info1"/>
    <w:basedOn w:val="a1"/>
    <w:rsid w:val="00C04C3A"/>
    <w:rPr>
      <w:color w:val="17A2B8"/>
    </w:rPr>
  </w:style>
  <w:style w:type="paragraph" w:styleId="ad">
    <w:name w:val="Balloon Text"/>
    <w:basedOn w:val="a0"/>
    <w:link w:val="ae"/>
    <w:uiPriority w:val="99"/>
    <w:semiHidden/>
    <w:unhideWhenUsed/>
    <w:rsid w:val="00B365E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B365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ext-danger">
    <w:name w:val="text-danger"/>
    <w:basedOn w:val="a1"/>
    <w:rsid w:val="005C0978"/>
  </w:style>
  <w:style w:type="character" w:customStyle="1" w:styleId="text-muted">
    <w:name w:val="text-muted"/>
    <w:basedOn w:val="a1"/>
    <w:rsid w:val="005C0978"/>
  </w:style>
  <w:style w:type="character" w:customStyle="1" w:styleId="text-body">
    <w:name w:val="text-body"/>
    <w:basedOn w:val="a1"/>
    <w:rsid w:val="005C0978"/>
  </w:style>
  <w:style w:type="character" w:customStyle="1" w:styleId="10">
    <w:name w:val="Заголовок 1 Знак"/>
    <w:basedOn w:val="a1"/>
    <w:link w:val="1"/>
    <w:uiPriority w:val="9"/>
    <w:rsid w:val="00EF01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footnote text"/>
    <w:basedOn w:val="a0"/>
    <w:link w:val="af0"/>
    <w:uiPriority w:val="99"/>
    <w:semiHidden/>
    <w:unhideWhenUsed/>
    <w:rsid w:val="00C8323A"/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C832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uiPriority w:val="99"/>
    <w:semiHidden/>
    <w:unhideWhenUsed/>
    <w:rsid w:val="00C83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2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6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zarinami@yandex.ru" TargetMode="External"/><Relationship Id="rId18" Type="http://schemas.openxmlformats.org/officeDocument/2006/relationships/hyperlink" Target="mailto:ivanov-ii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daria_suntsova_a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lf.bgu.ru" TargetMode="External"/><Relationship Id="rId17" Type="http://schemas.openxmlformats.org/officeDocument/2006/relationships/hyperlink" Target="mailto:ivanov-ii@mai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gu.ru" TargetMode="External"/><Relationship Id="rId20" Type="http://schemas.openxmlformats.org/officeDocument/2006/relationships/hyperlink" Target="mailto:ivanov-ii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ursy-pov@yandex.ru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mailto:ivanov-ii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blf.bgu.ru" TargetMode="External"/><Relationship Id="rId22" Type="http://schemas.openxmlformats.org/officeDocument/2006/relationships/hyperlink" Target="mailto:ova@mail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ba.gov/about-sba/oversight-advocacy/office-national-ombudsm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BFFA6-F30B-4209-AFAE-66676EBA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Георгиевна</dc:creator>
  <cp:keywords/>
  <dc:description/>
  <cp:lastModifiedBy>Мазюк Роман Васильевич</cp:lastModifiedBy>
  <cp:revision>7</cp:revision>
  <cp:lastPrinted>2025-07-03T02:53:00Z</cp:lastPrinted>
  <dcterms:created xsi:type="dcterms:W3CDTF">2025-06-24T07:07:00Z</dcterms:created>
  <dcterms:modified xsi:type="dcterms:W3CDTF">2025-07-03T05:20:00Z</dcterms:modified>
</cp:coreProperties>
</file>